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FBC4E8" w14:textId="73716A35" w:rsidR="003B7638" w:rsidRDefault="51CDF572" w:rsidP="00BE2E01">
      <w:pPr>
        <w:pBdr>
          <w:bottom w:val="single" w:sz="4" w:space="1" w:color="000000"/>
        </w:pBdr>
        <w:spacing w:line="360" w:lineRule="auto"/>
        <w:jc w:val="center"/>
        <w:rPr>
          <w:u w:val="single"/>
        </w:rPr>
      </w:pPr>
      <w:proofErr w:type="spellStart"/>
      <w:r w:rsidRPr="6311DE40">
        <w:rPr>
          <w:sz w:val="32"/>
          <w:szCs w:val="32"/>
        </w:rPr>
        <w:t>Quasilandmark</w:t>
      </w:r>
      <w:proofErr w:type="spellEnd"/>
      <w:r w:rsidRPr="6311DE40">
        <w:rPr>
          <w:sz w:val="32"/>
          <w:szCs w:val="32"/>
        </w:rPr>
        <w:t xml:space="preserve"> Remapping Using </w:t>
      </w:r>
      <w:proofErr w:type="spellStart"/>
      <w:r w:rsidR="00EF723F" w:rsidRPr="6311DE40">
        <w:rPr>
          <w:sz w:val="32"/>
          <w:szCs w:val="32"/>
        </w:rPr>
        <w:t>Cliniface</w:t>
      </w:r>
      <w:proofErr w:type="spellEnd"/>
    </w:p>
    <w:p w14:paraId="04EBE684" w14:textId="05A54B57" w:rsidR="00AF5EE6" w:rsidRPr="00AF5EE6" w:rsidRDefault="00B11D47" w:rsidP="00BE2E01">
      <w:pPr>
        <w:pStyle w:val="ListParagraph"/>
        <w:numPr>
          <w:ilvl w:val="0"/>
          <w:numId w:val="5"/>
        </w:numPr>
        <w:spacing w:line="360" w:lineRule="auto"/>
      </w:pPr>
      <w:r>
        <w:t>Cliniface is a</w:t>
      </w:r>
      <w:r w:rsidR="000A072B">
        <w:t xml:space="preserve"> user-friendly</w:t>
      </w:r>
      <w:r w:rsidR="38FA27EF">
        <w:t xml:space="preserve"> </w:t>
      </w:r>
      <w:r w:rsidR="009B15A6">
        <w:t>facial mapping software</w:t>
      </w:r>
      <w:r w:rsidR="3BEC2F11">
        <w:t xml:space="preserve"> that was developed to help assist</w:t>
      </w:r>
      <w:r>
        <w:t xml:space="preserve"> clinical </w:t>
      </w:r>
      <w:r w:rsidR="00E61538">
        <w:t>assessment</w:t>
      </w:r>
      <w:r w:rsidR="7D7AFE5F">
        <w:t xml:space="preserve"> of facial </w:t>
      </w:r>
      <w:r w:rsidR="6922B87F">
        <w:t>dysmorphology</w:t>
      </w:r>
      <w:r w:rsidR="000A072B">
        <w:t xml:space="preserve">, which this software accomplishes using the MeshMonk implementation </w:t>
      </w:r>
      <w:sdt>
        <w:sdtPr>
          <w:rPr>
            <w:color w:val="000000"/>
          </w:rPr>
          <w:tag w:val="MENDELEY_CITATION_v3_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"/>
          <w:id w:val="958071497"/>
          <w:placeholder>
            <w:docPart w:val="AFE8F0DC335E3A4CA5EC19CBC5901F90"/>
          </w:placeholder>
        </w:sdtPr>
        <w:sdtEndPr/>
        <w:sdtContent>
          <w:r w:rsidR="000A072B" w:rsidRPr="00E0467B">
            <w:rPr>
              <w:color w:val="000000"/>
            </w:rPr>
            <w:t>(Claes et al., 2019)</w:t>
          </w:r>
          <w:r w:rsidR="000A072B">
            <w:rPr>
              <w:color w:val="000000"/>
            </w:rPr>
            <w:t xml:space="preserve"> </w:t>
          </w:r>
        </w:sdtContent>
      </w:sdt>
      <w:r w:rsidR="000A072B">
        <w:t>and a symmetric anthropometric mesh</w:t>
      </w:r>
      <w:r w:rsidR="00E61538">
        <w:t>.</w:t>
      </w:r>
      <w:r w:rsidR="233D9EED">
        <w:t xml:space="preserve"> We </w:t>
      </w:r>
      <w:r w:rsidR="000A072B">
        <w:t>use</w:t>
      </w:r>
      <w:r w:rsidR="233D9EED">
        <w:t xml:space="preserve"> the </w:t>
      </w:r>
      <w:proofErr w:type="spellStart"/>
      <w:r w:rsidR="233D9EED">
        <w:t>Cliniface</w:t>
      </w:r>
      <w:proofErr w:type="spellEnd"/>
      <w:r w:rsidR="233D9EED">
        <w:t xml:space="preserve"> software to “remap” 3D facial sca</w:t>
      </w:r>
      <w:r w:rsidR="7FF68A20">
        <w:t>ns</w:t>
      </w:r>
      <w:r w:rsidR="000A072B">
        <w:t xml:space="preserve"> that are generated from Vectra and 3dMD photogrammetry systems.</w:t>
      </w:r>
    </w:p>
    <w:p w14:paraId="168FE514" w14:textId="2A5CB67F" w:rsidR="42C647DA" w:rsidRDefault="42C647DA" w:rsidP="00BE2E01">
      <w:pPr>
        <w:pStyle w:val="ListParagraph"/>
        <w:numPr>
          <w:ilvl w:val="0"/>
          <w:numId w:val="5"/>
        </w:numPr>
        <w:spacing w:line="360" w:lineRule="auto"/>
      </w:pPr>
      <w:r>
        <w:t xml:space="preserve">Cliniface was described in a paper </w:t>
      </w:r>
      <w:r w:rsidR="00806DC1">
        <w:t xml:space="preserve">by </w:t>
      </w:r>
      <w:r>
        <w:t xml:space="preserve">Palmer, </w:t>
      </w:r>
      <w:proofErr w:type="spellStart"/>
      <w:r>
        <w:t>Helm</w:t>
      </w:r>
      <w:r w:rsidR="22AC8C36">
        <w:t>h</w:t>
      </w:r>
      <w:r>
        <w:t>olz</w:t>
      </w:r>
      <w:proofErr w:type="spellEnd"/>
      <w:r>
        <w:t xml:space="preserve">, and </w:t>
      </w:r>
      <w:proofErr w:type="spellStart"/>
      <w:r>
        <w:t>Baynam</w:t>
      </w:r>
      <w:proofErr w:type="spellEnd"/>
      <w:r>
        <w:t xml:space="preserve"> 2020</w:t>
      </w:r>
      <w:r w:rsidR="000A072B">
        <w:t xml:space="preserve"> </w:t>
      </w:r>
      <w:sdt>
        <w:sdtPr>
          <w:rPr>
            <w:color w:val="000000"/>
          </w:rPr>
          <w:tag w:val="MENDELEY_CITATION_v3_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"/>
          <w:id w:val="396093590"/>
          <w:placeholder>
            <w:docPart w:val="DefaultPlaceholder_-1854013440"/>
          </w:placeholder>
        </w:sdtPr>
        <w:sdtEndPr/>
        <w:sdtContent>
          <w:r w:rsidR="00E0467B" w:rsidRPr="00E0467B">
            <w:rPr>
              <w:color w:val="000000"/>
            </w:rPr>
            <w:t>(Palmer et al., 2020)</w:t>
          </w:r>
        </w:sdtContent>
      </w:sdt>
      <w:r w:rsidR="000A072B">
        <w:t xml:space="preserve"> a</w:t>
      </w:r>
      <w:r w:rsidR="763E36C6">
        <w:t xml:space="preserve">nd is available to </w:t>
      </w:r>
      <w:hyperlink r:id="rId11" w:history="1">
        <w:r w:rsidR="763E36C6" w:rsidRPr="00DB1B8A">
          <w:rPr>
            <w:rStyle w:val="Hyperlink"/>
          </w:rPr>
          <w:t>download</w:t>
        </w:r>
      </w:hyperlink>
      <w:r w:rsidR="763E36C6">
        <w:t xml:space="preserve"> fr</w:t>
      </w:r>
      <w:r w:rsidR="00DB1B8A">
        <w:t xml:space="preserve">om </w:t>
      </w:r>
      <w:r w:rsidR="00E73066">
        <w:t>‘</w:t>
      </w:r>
      <w:r w:rsidR="00DB1B8A" w:rsidRPr="00DB1B8A">
        <w:t>https://cliniface.org/download</w:t>
      </w:r>
      <w:r w:rsidR="00E73066">
        <w:t>’</w:t>
      </w:r>
      <w:r w:rsidR="05622DEE">
        <w:t>.</w:t>
      </w:r>
    </w:p>
    <w:p w14:paraId="132357AF" w14:textId="606EA0CF" w:rsidR="203C33D4" w:rsidRDefault="203C33D4" w:rsidP="00BE2E01">
      <w:pPr>
        <w:pStyle w:val="ListParagraph"/>
        <w:numPr>
          <w:ilvl w:val="0"/>
          <w:numId w:val="5"/>
        </w:numPr>
        <w:spacing w:line="360" w:lineRule="auto"/>
      </w:pPr>
      <w:r>
        <w:t>MeshLab</w:t>
      </w:r>
      <w:r w:rsidR="3AEEF5FC">
        <w:t xml:space="preserve"> </w:t>
      </w:r>
      <w:r w:rsidR="00440889">
        <w:t>and</w:t>
      </w:r>
      <w:r w:rsidR="3AEEF5FC">
        <w:t xml:space="preserve"> 3dMD are programs that can be used to quickly inspect the facial surface files that are generated using </w:t>
      </w:r>
      <w:proofErr w:type="spellStart"/>
      <w:r w:rsidR="3AEEF5FC">
        <w:t>Cliniface</w:t>
      </w:r>
      <w:proofErr w:type="spellEnd"/>
      <w:r w:rsidR="000A072B">
        <w:t xml:space="preserve"> to check the results after exporting the facial remapping in </w:t>
      </w:r>
      <w:r w:rsidR="005A0B73">
        <w:t>OBJ</w:t>
      </w:r>
      <w:r w:rsidR="000A072B">
        <w:t xml:space="preserve"> format.</w:t>
      </w:r>
    </w:p>
    <w:p w14:paraId="550F90DF" w14:textId="5211FEF4" w:rsidR="6662C63D" w:rsidRPr="000E29C0" w:rsidRDefault="6662C63D" w:rsidP="00BE2E01">
      <w:pPr>
        <w:spacing w:line="360" w:lineRule="auto"/>
      </w:pPr>
      <w:r w:rsidRPr="63497C98">
        <w:rPr>
          <w:u w:val="single"/>
        </w:rPr>
        <w:t>In-program help:</w:t>
      </w:r>
      <w:r>
        <w:tab/>
      </w:r>
    </w:p>
    <w:p w14:paraId="1477599C" w14:textId="1A8C697A" w:rsidR="003B7638" w:rsidRPr="000E29C0" w:rsidRDefault="6662C63D" w:rsidP="00BE2E01">
      <w:pPr>
        <w:pStyle w:val="ListParagraph"/>
        <w:numPr>
          <w:ilvl w:val="0"/>
          <w:numId w:val="1"/>
        </w:numPr>
        <w:spacing w:line="360" w:lineRule="auto"/>
        <w:rPr>
          <w:u w:val="single"/>
        </w:rPr>
      </w:pPr>
      <w:r>
        <w:t>The in-app help from the menu bar and F1 key can be very useful in learning about the functions needed to run the software</w:t>
      </w:r>
      <w:r w:rsidR="33D778D5">
        <w:t>. Th</w:t>
      </w:r>
      <w:r w:rsidR="00BA6141">
        <w:t>is softw</w:t>
      </w:r>
      <w:r w:rsidR="33D778D5">
        <w:t xml:space="preserve">are </w:t>
      </w:r>
      <w:r w:rsidR="00BA6141">
        <w:t xml:space="preserve">has </w:t>
      </w:r>
      <w:r w:rsidR="33D778D5">
        <w:t xml:space="preserve">both </w:t>
      </w:r>
      <w:r w:rsidR="005C2585">
        <w:t>terminal</w:t>
      </w:r>
      <w:r w:rsidR="33D778D5">
        <w:t xml:space="preserve"> mode and menu/mouse applications. </w:t>
      </w:r>
      <w:r w:rsidR="3F75DE46">
        <w:t>The steps described here are the simplest means to use the</w:t>
      </w:r>
      <w:r w:rsidR="000533DF">
        <w:t xml:space="preserve"> </w:t>
      </w:r>
      <w:r w:rsidR="00732A43">
        <w:t>Graphic</w:t>
      </w:r>
      <w:r w:rsidR="000533DF">
        <w:t>al</w:t>
      </w:r>
      <w:r w:rsidR="00732A43">
        <w:t xml:space="preserve"> User Interface</w:t>
      </w:r>
      <w:r w:rsidR="3F75DE46">
        <w:t xml:space="preserve"> </w:t>
      </w:r>
      <w:r w:rsidR="00732A43">
        <w:t>(</w:t>
      </w:r>
      <w:proofErr w:type="gramStart"/>
      <w:r w:rsidR="3F75DE46">
        <w:t xml:space="preserve">GUI </w:t>
      </w:r>
      <w:r w:rsidR="00732A43">
        <w:t>)</w:t>
      </w:r>
      <w:proofErr w:type="gramEnd"/>
      <w:r w:rsidR="00732A43">
        <w:t xml:space="preserve"> </w:t>
      </w:r>
      <w:r w:rsidR="3F75DE46">
        <w:t>interface to remap and check faces.</w:t>
      </w:r>
    </w:p>
    <w:p w14:paraId="1475DB3E" w14:textId="5DE83026" w:rsidR="00EF640B" w:rsidRPr="003B7638" w:rsidRDefault="0DF53A7F" w:rsidP="00BE2E01">
      <w:pPr>
        <w:spacing w:line="360" w:lineRule="auto"/>
        <w:rPr>
          <w:u w:val="single"/>
        </w:rPr>
      </w:pPr>
      <w:r w:rsidRPr="63497C98">
        <w:rPr>
          <w:u w:val="single"/>
        </w:rPr>
        <w:t>Steps</w:t>
      </w:r>
      <w:r w:rsidR="00EF640B" w:rsidRPr="63497C98">
        <w:rPr>
          <w:u w:val="single"/>
        </w:rPr>
        <w:t xml:space="preserve">: </w:t>
      </w:r>
    </w:p>
    <w:p w14:paraId="6517B7E3" w14:textId="77777777" w:rsidR="00440889" w:rsidRDefault="00440889" w:rsidP="00440889">
      <w:pPr>
        <w:numPr>
          <w:ilvl w:val="0"/>
          <w:numId w:val="6"/>
        </w:numPr>
        <w:spacing w:line="360" w:lineRule="auto"/>
      </w:pPr>
      <w:r w:rsidRPr="63497C98">
        <w:t>Create a folder for your remapped faces in your working directory</w:t>
      </w:r>
      <w:r>
        <w:t>.</w:t>
      </w:r>
    </w:p>
    <w:p w14:paraId="012FDD8F" w14:textId="51AECF45" w:rsidR="00BE2E01" w:rsidRDefault="00440889" w:rsidP="00440889">
      <w:pPr>
        <w:pStyle w:val="ListParagraph"/>
        <w:numPr>
          <w:ilvl w:val="0"/>
          <w:numId w:val="6"/>
        </w:numPr>
        <w:spacing w:line="360" w:lineRule="auto"/>
      </w:pPr>
      <w:r>
        <w:t xml:space="preserve">Open </w:t>
      </w:r>
      <w:proofErr w:type="spellStart"/>
      <w:r>
        <w:t>Cliniface</w:t>
      </w:r>
      <w:proofErr w:type="spellEnd"/>
      <w:r>
        <w:t xml:space="preserve"> and i</w:t>
      </w:r>
      <w:r w:rsidR="65262234">
        <w:t>m</w:t>
      </w:r>
      <w:r w:rsidR="00EF640B">
        <w:t>port</w:t>
      </w:r>
      <w:r w:rsidR="295EB3C0">
        <w:t xml:space="preserve"> </w:t>
      </w:r>
      <w:r>
        <w:t xml:space="preserve">a </w:t>
      </w:r>
      <w:r w:rsidR="295EB3C0">
        <w:t xml:space="preserve">facial </w:t>
      </w:r>
      <w:r w:rsidR="005A0B73">
        <w:t>OBJ</w:t>
      </w:r>
      <w:r w:rsidR="00EF640B">
        <w:t xml:space="preserve"> file </w:t>
      </w:r>
      <w:r w:rsidR="00D451CC">
        <w:t>that w</w:t>
      </w:r>
      <w:r>
        <w:t>as</w:t>
      </w:r>
      <w:r w:rsidR="00D451CC">
        <w:t xml:space="preserve"> exported from Vectra or 3dMD in</w:t>
      </w:r>
      <w:r w:rsidR="00EF640B">
        <w:t xml:space="preserve">to the </w:t>
      </w:r>
      <w:proofErr w:type="spellStart"/>
      <w:r w:rsidR="00EF640B">
        <w:t>Cliniface</w:t>
      </w:r>
      <w:proofErr w:type="spellEnd"/>
      <w:r w:rsidR="00EF640B">
        <w:t xml:space="preserve"> </w:t>
      </w:r>
      <w:r w:rsidR="00F45129">
        <w:t>program</w:t>
      </w:r>
      <w:r w:rsidR="005D5625">
        <w:t xml:space="preserve">. Click </w:t>
      </w:r>
      <w:proofErr w:type="spellStart"/>
      <w:r w:rsidR="005D5625">
        <w:t>Ctr+O</w:t>
      </w:r>
      <w:proofErr w:type="spellEnd"/>
      <w:r w:rsidR="005D5625">
        <w:t xml:space="preserve"> or the folder icon at the top left toolbar.</w:t>
      </w:r>
      <w:r w:rsidR="000A072B">
        <w:t xml:space="preserve"> </w:t>
      </w:r>
      <w:r w:rsidR="005D5625">
        <w:t xml:space="preserve">Then, navigate to the folder containing your </w:t>
      </w:r>
      <w:r>
        <w:t xml:space="preserve">OBJ </w:t>
      </w:r>
      <w:r w:rsidR="005D5625">
        <w:t>images exported from Vectra or 3dMD.</w:t>
      </w:r>
    </w:p>
    <w:p w14:paraId="4E230F13" w14:textId="3A527511" w:rsidR="001E1D7A" w:rsidRDefault="334E280F" w:rsidP="00BE2E01">
      <w:pPr>
        <w:numPr>
          <w:ilvl w:val="0"/>
          <w:numId w:val="6"/>
        </w:numPr>
        <w:spacing w:line="360" w:lineRule="auto"/>
      </w:pPr>
      <w:r>
        <w:t xml:space="preserve">Identify </w:t>
      </w:r>
      <w:r w:rsidR="005D5625">
        <w:t xml:space="preserve">the </w:t>
      </w:r>
      <w:r>
        <w:t>facial surface</w:t>
      </w:r>
      <w:r w:rsidR="005D5625">
        <w:t xml:space="preserve"> by filename, click the image, and open it.</w:t>
      </w:r>
      <w:r w:rsidR="000A072B">
        <w:t xml:space="preserve"> </w:t>
      </w:r>
    </w:p>
    <w:p w14:paraId="33C6EF62" w14:textId="4D945D29" w:rsidR="00A649CD" w:rsidRDefault="00A649CD" w:rsidP="00BE2E01">
      <w:pPr>
        <w:numPr>
          <w:ilvl w:val="0"/>
          <w:numId w:val="6"/>
        </w:numPr>
        <w:spacing w:line="360" w:lineRule="auto"/>
      </w:pPr>
      <w:r>
        <w:t xml:space="preserve">Record any </w:t>
      </w:r>
      <w:r w:rsidR="00440889">
        <w:t>obvious deviations from a clean</w:t>
      </w:r>
      <w:r w:rsidR="007B3582">
        <w:t>,</w:t>
      </w:r>
      <w:r w:rsidR="00440889">
        <w:t xml:space="preserve"> neutral facial image</w:t>
      </w:r>
      <w:r w:rsidR="00C109FD">
        <w:t>,</w:t>
      </w:r>
      <w:r>
        <w:t xml:space="preserve"> such as </w:t>
      </w:r>
      <w:r w:rsidR="00440889">
        <w:t xml:space="preserve">holes in the mesh, missing under chin area, </w:t>
      </w:r>
      <w:r w:rsidR="007B3582">
        <w:t>facial</w:t>
      </w:r>
      <w:r w:rsidR="00440889">
        <w:t xml:space="preserve"> </w:t>
      </w:r>
      <w:r>
        <w:t>hair</w:t>
      </w:r>
      <w:r w:rsidR="0074621C">
        <w:t xml:space="preserve">, </w:t>
      </w:r>
      <w:r w:rsidR="00440889">
        <w:t xml:space="preserve">or </w:t>
      </w:r>
      <w:r w:rsidR="0074621C">
        <w:t>smile</w:t>
      </w:r>
      <w:r w:rsidR="00D363E3">
        <w:t>, in your Excel sheet</w:t>
      </w:r>
      <w:r w:rsidR="00440889">
        <w:t xml:space="preserve"> (</w:t>
      </w:r>
      <w:r w:rsidR="004A37B9">
        <w:t>Fig. 8)</w:t>
      </w:r>
      <w:r w:rsidR="00D363E3">
        <w:t>.</w:t>
      </w:r>
    </w:p>
    <w:p w14:paraId="37D50751" w14:textId="702AAC5C" w:rsidR="3E5DC073" w:rsidRDefault="3E5DC073" w:rsidP="00BE2E01">
      <w:pPr>
        <w:numPr>
          <w:ilvl w:val="0"/>
          <w:numId w:val="6"/>
        </w:numPr>
        <w:spacing w:line="360" w:lineRule="auto"/>
      </w:pPr>
      <w:r w:rsidRPr="63497C98">
        <w:lastRenderedPageBreak/>
        <w:t xml:space="preserve">Extract the facial region using the </w:t>
      </w:r>
      <w:r w:rsidR="00732A43">
        <w:t>‘</w:t>
      </w:r>
      <w:r w:rsidRPr="63497C98">
        <w:t>scissors button</w:t>
      </w:r>
      <w:r w:rsidR="00732A43">
        <w:t>’</w:t>
      </w:r>
      <w:r w:rsidRPr="63497C98">
        <w:t xml:space="preserve"> </w:t>
      </w:r>
      <w:r w:rsidR="009E08C2">
        <w:t xml:space="preserve">(Fig. 1a) </w:t>
      </w:r>
      <w:r w:rsidRPr="63497C98">
        <w:t xml:space="preserve">on the </w:t>
      </w:r>
      <w:proofErr w:type="spellStart"/>
      <w:r w:rsidRPr="63497C98">
        <w:t>Cliniface</w:t>
      </w:r>
      <w:proofErr w:type="spellEnd"/>
      <w:r w:rsidRPr="63497C98">
        <w:t xml:space="preserve"> toolbar</w:t>
      </w:r>
      <w:r w:rsidR="002C7002">
        <w:t xml:space="preserve"> (Fig. 1</w:t>
      </w:r>
      <w:r w:rsidR="009E08C2">
        <w:t>b</w:t>
      </w:r>
      <w:r w:rsidR="002C7002">
        <w:t>).</w:t>
      </w:r>
    </w:p>
    <w:p w14:paraId="574CFFDC" w14:textId="51936090" w:rsidR="007C68E9" w:rsidRDefault="007C68E9" w:rsidP="00BE2E01">
      <w:pPr>
        <w:numPr>
          <w:ilvl w:val="0"/>
          <w:numId w:val="6"/>
        </w:numPr>
        <w:spacing w:line="360" w:lineRule="auto"/>
      </w:pPr>
      <w:r w:rsidRPr="63497C98">
        <w:t xml:space="preserve">Register </w:t>
      </w:r>
      <w:r>
        <w:t xml:space="preserve">the </w:t>
      </w:r>
      <w:r w:rsidRPr="63497C98">
        <w:t xml:space="preserve">correspondence mask and place facial landmarks by clicking the ‘face-in-box' </w:t>
      </w:r>
      <w:r w:rsidR="004A37B9" w:rsidRPr="63497C98">
        <w:t xml:space="preserve">button </w:t>
      </w:r>
      <w:r w:rsidR="009E08C2">
        <w:t xml:space="preserve">(Fig. 2a) </w:t>
      </w:r>
      <w:r w:rsidRPr="63497C98">
        <w:t xml:space="preserve">on the </w:t>
      </w:r>
      <w:proofErr w:type="spellStart"/>
      <w:r w:rsidRPr="63497C98">
        <w:t>Cliniface</w:t>
      </w:r>
      <w:proofErr w:type="spellEnd"/>
      <w:r w:rsidRPr="63497C98">
        <w:t xml:space="preserve"> toolbar</w:t>
      </w:r>
      <w:r w:rsidR="002C7002">
        <w:t xml:space="preserve"> (Fig. 2</w:t>
      </w:r>
      <w:r w:rsidR="009E08C2">
        <w:t>b</w:t>
      </w:r>
      <w:r w:rsidR="002C7002">
        <w:t>)</w:t>
      </w:r>
      <w:r w:rsidRPr="63497C98">
        <w:t>.</w:t>
      </w:r>
      <w:r w:rsidR="00360E37">
        <w:t xml:space="preserve"> </w:t>
      </w:r>
      <w:r w:rsidR="003B6E87">
        <w:t>Close the two windows that pop</w:t>
      </w:r>
      <w:r w:rsidR="009E4ED6">
        <w:t xml:space="preserve"> </w:t>
      </w:r>
      <w:r w:rsidR="000533DF">
        <w:t>up</w:t>
      </w:r>
      <w:r w:rsidR="00520481">
        <w:t xml:space="preserve">. </w:t>
      </w:r>
      <w:r w:rsidR="004A37B9">
        <w:t>(</w:t>
      </w:r>
      <w:r w:rsidR="00687440">
        <w:t>Fig.</w:t>
      </w:r>
      <w:r w:rsidR="00AB2010">
        <w:t xml:space="preserve"> </w:t>
      </w:r>
      <w:r w:rsidR="006C3124">
        <w:t>3</w:t>
      </w:r>
      <w:r w:rsidR="004A37B9">
        <w:t>)</w:t>
      </w:r>
      <w:r w:rsidR="00AB2010">
        <w:t xml:space="preserve">. </w:t>
      </w:r>
      <w:r w:rsidR="00360E37">
        <w:t xml:space="preserve">Observe the </w:t>
      </w:r>
      <w:r w:rsidR="004A37B9">
        <w:t xml:space="preserve">biological </w:t>
      </w:r>
      <w:r w:rsidR="00360E37">
        <w:t>landmark</w:t>
      </w:r>
      <w:r w:rsidR="00732A43">
        <w:t xml:space="preserve"> points that are registered </w:t>
      </w:r>
      <w:r w:rsidR="004A37B9">
        <w:t xml:space="preserve">as red dots </w:t>
      </w:r>
      <w:r w:rsidR="00732A43">
        <w:t xml:space="preserve">on the facial surface to ensure they are </w:t>
      </w:r>
      <w:r w:rsidR="004A37B9">
        <w:t>properly</w:t>
      </w:r>
      <w:r w:rsidR="00732A43">
        <w:t xml:space="preserve"> aligned</w:t>
      </w:r>
      <w:r w:rsidR="002C7002">
        <w:t xml:space="preserve"> (</w:t>
      </w:r>
      <w:r w:rsidR="00360E37">
        <w:t>Fig.</w:t>
      </w:r>
      <w:r w:rsidR="002C7002">
        <w:t xml:space="preserve"> </w:t>
      </w:r>
      <w:r w:rsidR="006C3124">
        <w:t>4</w:t>
      </w:r>
      <w:r w:rsidR="00521E14">
        <w:t>a</w:t>
      </w:r>
      <w:r w:rsidR="002C7002">
        <w:t>).</w:t>
      </w:r>
      <w:r w:rsidR="00521E14">
        <w:t xml:space="preserve"> Fig. 4b shows an example of </w:t>
      </w:r>
      <w:r w:rsidR="00284978">
        <w:t>poorly</w:t>
      </w:r>
      <w:r w:rsidR="00521E14">
        <w:t xml:space="preserve"> aligned</w:t>
      </w:r>
      <w:r w:rsidR="004A37B9" w:rsidRPr="004A37B9">
        <w:t xml:space="preserve"> </w:t>
      </w:r>
      <w:r w:rsidR="004A37B9">
        <w:t>landmarks</w:t>
      </w:r>
      <w:r w:rsidR="00521E14">
        <w:t xml:space="preserve">. </w:t>
      </w:r>
    </w:p>
    <w:p w14:paraId="4FC08DA0" w14:textId="728F34FA" w:rsidR="00270014" w:rsidRDefault="00270014" w:rsidP="00BE2E01">
      <w:pPr>
        <w:pStyle w:val="ListParagraph"/>
        <w:numPr>
          <w:ilvl w:val="0"/>
          <w:numId w:val="6"/>
        </w:numPr>
        <w:spacing w:line="360" w:lineRule="auto"/>
      </w:pPr>
      <w:r>
        <w:t xml:space="preserve">Export </w:t>
      </w:r>
      <w:r w:rsidR="00584F5E">
        <w:t xml:space="preserve">the </w:t>
      </w:r>
      <w:r>
        <w:t>facial surface file</w:t>
      </w:r>
      <w:r w:rsidR="00584F5E">
        <w:t xml:space="preserve"> into your remapped faces folder</w:t>
      </w:r>
      <w:r>
        <w:t xml:space="preserve"> </w:t>
      </w:r>
      <w:r w:rsidR="00584F5E">
        <w:t xml:space="preserve">in </w:t>
      </w:r>
      <w:r w:rsidR="005A0B73">
        <w:t>OBJ</w:t>
      </w:r>
      <w:r w:rsidR="00584F5E">
        <w:t xml:space="preserve"> format</w:t>
      </w:r>
      <w:r w:rsidR="00671E64">
        <w:t xml:space="preserve">. </w:t>
      </w:r>
      <w:r w:rsidR="00DE2203">
        <w:t xml:space="preserve">Select </w:t>
      </w:r>
      <w:r w:rsidR="00584F5E">
        <w:t xml:space="preserve">the </w:t>
      </w:r>
      <w:r w:rsidR="005A0B73">
        <w:t>OBJ</w:t>
      </w:r>
      <w:r w:rsidR="006252D9">
        <w:t xml:space="preserve"> format </w:t>
      </w:r>
      <w:r w:rsidR="00584F5E">
        <w:t xml:space="preserve">option </w:t>
      </w:r>
      <w:r w:rsidR="006252D9">
        <w:t xml:space="preserve">from the drop downs on </w:t>
      </w:r>
      <w:r w:rsidR="00584F5E">
        <w:t xml:space="preserve">the </w:t>
      </w:r>
      <w:r w:rsidR="004A37B9">
        <w:t>e</w:t>
      </w:r>
      <w:r w:rsidR="006252D9">
        <w:t>xport pop-up window</w:t>
      </w:r>
      <w:r w:rsidR="00584F5E">
        <w:t xml:space="preserve"> (Fig. </w:t>
      </w:r>
      <w:r w:rsidR="006C3124">
        <w:t>5</w:t>
      </w:r>
      <w:r w:rsidR="00584F5E">
        <w:t>)</w:t>
      </w:r>
      <w:r w:rsidR="006252D9">
        <w:t xml:space="preserve">. </w:t>
      </w:r>
      <w:r w:rsidR="00671E64">
        <w:t xml:space="preserve"> </w:t>
      </w:r>
      <w:r w:rsidR="008B124F">
        <w:t xml:space="preserve">Ensure that your exported meshes are all in </w:t>
      </w:r>
      <w:r w:rsidR="005A0B73">
        <w:t>OBJ</w:t>
      </w:r>
      <w:r w:rsidR="008B124F">
        <w:t xml:space="preserve"> format by checking the filenames in the folder containing your exported images (Fig. </w:t>
      </w:r>
      <w:r w:rsidR="003D4DF1">
        <w:t>6</w:t>
      </w:r>
      <w:r w:rsidR="008B124F">
        <w:t>).</w:t>
      </w:r>
      <w:r w:rsidR="00D82597">
        <w:t xml:space="preserve"> </w:t>
      </w:r>
      <w:r w:rsidR="004A37B9">
        <w:t>Note:</w:t>
      </w:r>
      <w:r w:rsidR="00EF571A">
        <w:t xml:space="preserve"> Be patient.</w:t>
      </w:r>
      <w:r w:rsidR="004A37B9">
        <w:t xml:space="preserve"> </w:t>
      </w:r>
      <w:r w:rsidR="00F24B20">
        <w:t xml:space="preserve">Do not close the remapping window </w:t>
      </w:r>
      <w:r w:rsidR="00EF571A">
        <w:t xml:space="preserve">until the cursor standard again, indicting the file export is complete. </w:t>
      </w:r>
    </w:p>
    <w:p w14:paraId="29060A1F" w14:textId="257F22B3" w:rsidR="00270014" w:rsidRDefault="00270014" w:rsidP="00BE2E01">
      <w:pPr>
        <w:pStyle w:val="ListParagraph"/>
        <w:numPr>
          <w:ilvl w:val="0"/>
          <w:numId w:val="6"/>
        </w:numPr>
        <w:spacing w:line="360" w:lineRule="auto"/>
      </w:pPr>
      <w:r>
        <w:t>Check facial surface files in MeshLab or 3dMD</w:t>
      </w:r>
      <w:r w:rsidR="00CA05E8">
        <w:t xml:space="preserve"> (F</w:t>
      </w:r>
      <w:r w:rsidR="00273661">
        <w:t>ig. 6</w:t>
      </w:r>
      <w:r w:rsidR="008B124F">
        <w:t>&amp;</w:t>
      </w:r>
      <w:r w:rsidR="003D4DF1">
        <w:t>7</w:t>
      </w:r>
      <w:r w:rsidR="00273661">
        <w:t>)</w:t>
      </w:r>
      <w:r w:rsidR="003F1B43">
        <w:t xml:space="preserve"> to </w:t>
      </w:r>
      <w:r w:rsidR="00711000">
        <w:t>see</w:t>
      </w:r>
      <w:r w:rsidR="005B3881">
        <w:t xml:space="preserve"> if the </w:t>
      </w:r>
      <w:r w:rsidR="004A37B9">
        <w:t xml:space="preserve">exported </w:t>
      </w:r>
      <w:r w:rsidR="005B3881">
        <w:t xml:space="preserve">mesh resembles </w:t>
      </w:r>
      <w:r w:rsidR="004A37B9">
        <w:t>the</w:t>
      </w:r>
      <w:r w:rsidR="005B3881">
        <w:t xml:space="preserve"> face</w:t>
      </w:r>
      <w:r w:rsidR="00D451CC">
        <w:t xml:space="preserve"> as it appear</w:t>
      </w:r>
      <w:r w:rsidR="008B124F">
        <w:t>e</w:t>
      </w:r>
      <w:r w:rsidR="00D451CC">
        <w:t xml:space="preserve">d in the original </w:t>
      </w:r>
      <w:r w:rsidR="005A0B73">
        <w:t>OBJ</w:t>
      </w:r>
      <w:r>
        <w:t>.</w:t>
      </w:r>
      <w:r w:rsidR="0069220D">
        <w:t xml:space="preserve"> Common remapping problems include</w:t>
      </w:r>
      <w:r w:rsidR="00D038BE">
        <w:t xml:space="preserve"> distorted faces</w:t>
      </w:r>
      <w:r w:rsidR="004A37B9">
        <w:t xml:space="preserve"> and </w:t>
      </w:r>
      <w:r w:rsidR="00D038BE">
        <w:t xml:space="preserve">missing </w:t>
      </w:r>
      <w:r w:rsidR="007F3925">
        <w:t>segment</w:t>
      </w:r>
      <w:r w:rsidR="004A37B9">
        <w:t>s</w:t>
      </w:r>
      <w:r w:rsidR="007F3925">
        <w:t xml:space="preserve"> </w:t>
      </w:r>
      <w:r w:rsidR="004A37B9">
        <w:t>including the forehead</w:t>
      </w:r>
      <w:r w:rsidR="007F3925">
        <w:t>, side</w:t>
      </w:r>
      <w:r w:rsidR="004A37B9">
        <w:t>,</w:t>
      </w:r>
      <w:r w:rsidR="007F3925">
        <w:t xml:space="preserve"> or lower part of the face</w:t>
      </w:r>
      <w:r w:rsidR="00D82597">
        <w:t xml:space="preserve">. </w:t>
      </w:r>
    </w:p>
    <w:p w14:paraId="67BF01C7" w14:textId="5ECCF8CB" w:rsidR="00270014" w:rsidRDefault="00270014" w:rsidP="00BE2E01">
      <w:pPr>
        <w:pStyle w:val="ListParagraph"/>
        <w:numPr>
          <w:ilvl w:val="0"/>
          <w:numId w:val="6"/>
        </w:numPr>
        <w:spacing w:line="360" w:lineRule="auto"/>
      </w:pPr>
      <w:r>
        <w:t>Make notes in an appropriate spreadsheet</w:t>
      </w:r>
      <w:r w:rsidR="004A37B9">
        <w:t xml:space="preserve"> </w:t>
      </w:r>
      <w:r>
        <w:t>to record your work and observations</w:t>
      </w:r>
      <w:r w:rsidR="004A37B9">
        <w:t xml:space="preserve"> (Fig. 8)</w:t>
      </w:r>
      <w:r>
        <w:t>.</w:t>
      </w:r>
    </w:p>
    <w:p w14:paraId="77E24D4A" w14:textId="2C368113" w:rsidR="004A37B9" w:rsidRDefault="004A37B9" w:rsidP="00BE2E01">
      <w:pPr>
        <w:pStyle w:val="ListParagraph"/>
        <w:numPr>
          <w:ilvl w:val="0"/>
          <w:numId w:val="6"/>
        </w:numPr>
        <w:spacing w:line="360" w:lineRule="auto"/>
      </w:pPr>
      <w:r>
        <w:t>Repeat the remapping three time saving each version with an incremented ID number.</w:t>
      </w:r>
    </w:p>
    <w:p w14:paraId="58E075A5" w14:textId="650CCB28" w:rsidR="00882168" w:rsidRDefault="00882168" w:rsidP="00BE2E01">
      <w:pPr>
        <w:spacing w:line="360" w:lineRule="auto"/>
      </w:pPr>
    </w:p>
    <w:p w14:paraId="11B206A5" w14:textId="5B0CB514" w:rsidR="00972757" w:rsidRDefault="00972757" w:rsidP="00BE2E01">
      <w:pPr>
        <w:spacing w:line="360" w:lineRule="auto"/>
      </w:pPr>
    </w:p>
    <w:p w14:paraId="17617464" w14:textId="0F8495E2" w:rsidR="000303D7" w:rsidRDefault="009E08C2" w:rsidP="00BE2E01">
      <w:pPr>
        <w:keepNext/>
        <w:spacing w:line="360" w:lineRule="auto"/>
        <w:ind w:firstLine="720"/>
      </w:pPr>
      <w:r w:rsidRPr="009E08C2">
        <w:rPr>
          <w:noProof/>
        </w:rPr>
        <w:lastRenderedPageBreak/>
        <w:drawing>
          <wp:inline distT="0" distB="0" distL="0" distR="0" wp14:anchorId="6C76C89B" wp14:editId="23FAC36B">
            <wp:extent cx="635000" cy="571500"/>
            <wp:effectExtent l="0" t="0" r="0" b="0"/>
            <wp:docPr id="507770835" name="Picture 1" descr="A blue scissors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70835" name="Picture 1" descr="A blue scissors with black bord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50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A63">
        <w:rPr>
          <w:noProof/>
        </w:rPr>
        <w:drawing>
          <wp:inline distT="0" distB="0" distL="0" distR="0" wp14:anchorId="225B87A7" wp14:editId="39CB3C73">
            <wp:extent cx="3395272" cy="2870037"/>
            <wp:effectExtent l="0" t="0" r="0" b="635"/>
            <wp:docPr id="1543358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58075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7" r="11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272" cy="287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08C2">
        <w:rPr>
          <w:noProof/>
        </w:rPr>
        <w:t xml:space="preserve"> </w:t>
      </w:r>
    </w:p>
    <w:p w14:paraId="1E7F51EC" w14:textId="5B4206A9" w:rsidR="000E29C0" w:rsidRPr="004E42E5" w:rsidRDefault="000303D7" w:rsidP="00BE2E01">
      <w:pPr>
        <w:pStyle w:val="Caption"/>
        <w:spacing w:line="360" w:lineRule="auto"/>
        <w:rPr>
          <w:b/>
          <w:bCs/>
        </w:rPr>
      </w:pPr>
      <w:r w:rsidRPr="000303D7">
        <w:rPr>
          <w:b/>
          <w:bCs/>
        </w:rPr>
        <w:t xml:space="preserve">Figure </w:t>
      </w:r>
      <w:r w:rsidRPr="000303D7">
        <w:rPr>
          <w:b/>
          <w:bCs/>
        </w:rPr>
        <w:fldChar w:fldCharType="begin"/>
      </w:r>
      <w:r w:rsidRPr="000303D7">
        <w:rPr>
          <w:b/>
          <w:bCs/>
        </w:rPr>
        <w:instrText xml:space="preserve"> SEQ Figure \* ARABIC </w:instrText>
      </w:r>
      <w:r w:rsidRPr="000303D7">
        <w:rPr>
          <w:b/>
          <w:bCs/>
        </w:rPr>
        <w:fldChar w:fldCharType="separate"/>
      </w:r>
      <w:r w:rsidR="000064A5">
        <w:rPr>
          <w:b/>
          <w:bCs/>
          <w:noProof/>
        </w:rPr>
        <w:t>1</w:t>
      </w:r>
      <w:r w:rsidRPr="000303D7">
        <w:rPr>
          <w:b/>
          <w:bCs/>
        </w:rPr>
        <w:fldChar w:fldCharType="end"/>
      </w:r>
      <w:r w:rsidR="009E08C2">
        <w:rPr>
          <w:b/>
          <w:bCs/>
        </w:rPr>
        <w:t>a&amp;b</w:t>
      </w:r>
      <w:r w:rsidRPr="000303D7">
        <w:rPr>
          <w:b/>
          <w:bCs/>
        </w:rPr>
        <w:t xml:space="preserve">: </w:t>
      </w:r>
      <w:r w:rsidR="000123EE">
        <w:rPr>
          <w:b/>
          <w:bCs/>
        </w:rPr>
        <w:t>Click on the ‘scissors button’ to e</w:t>
      </w:r>
      <w:r w:rsidRPr="000303D7">
        <w:rPr>
          <w:b/>
          <w:bCs/>
        </w:rPr>
        <w:t>xtract the facial outline.</w:t>
      </w:r>
    </w:p>
    <w:p w14:paraId="4BD174FE" w14:textId="01361E7B" w:rsidR="008112D8" w:rsidRDefault="009E08C2" w:rsidP="00EF571A">
      <w:pPr>
        <w:keepNext/>
        <w:spacing w:line="360" w:lineRule="auto"/>
        <w:ind w:left="720"/>
      </w:pPr>
      <w:r w:rsidRPr="009E08C2">
        <w:rPr>
          <w:noProof/>
        </w:rPr>
        <w:drawing>
          <wp:inline distT="0" distB="0" distL="0" distR="0" wp14:anchorId="143C1859" wp14:editId="1A51F0DC">
            <wp:extent cx="571596" cy="501889"/>
            <wp:effectExtent l="0" t="0" r="0" b="6350"/>
            <wp:docPr id="1630572401" name="Picture 1" descr="A face id scanning ic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572401" name="Picture 1" descr="A face id scanning ico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868" cy="50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CDA">
        <w:rPr>
          <w:noProof/>
        </w:rPr>
        <w:drawing>
          <wp:inline distT="0" distB="0" distL="0" distR="0" wp14:anchorId="403BA091" wp14:editId="091C56D4">
            <wp:extent cx="3706089" cy="3176337"/>
            <wp:effectExtent l="0" t="0" r="2540" b="0"/>
            <wp:docPr id="957251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51183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7" r="12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742" cy="319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08C2">
        <w:rPr>
          <w:noProof/>
        </w:rPr>
        <w:t xml:space="preserve"> </w:t>
      </w:r>
    </w:p>
    <w:p w14:paraId="7F365662" w14:textId="7C8DA15F" w:rsidR="000E29C0" w:rsidRPr="008112D8" w:rsidRDefault="008112D8" w:rsidP="00BE2E01">
      <w:pPr>
        <w:pStyle w:val="Caption"/>
        <w:spacing w:line="360" w:lineRule="auto"/>
        <w:rPr>
          <w:b/>
          <w:bCs/>
        </w:rPr>
      </w:pPr>
      <w:r w:rsidRPr="008112D8">
        <w:rPr>
          <w:b/>
          <w:bCs/>
        </w:rPr>
        <w:t xml:space="preserve">Figure </w:t>
      </w:r>
      <w:r w:rsidRPr="008112D8">
        <w:rPr>
          <w:b/>
          <w:bCs/>
        </w:rPr>
        <w:fldChar w:fldCharType="begin"/>
      </w:r>
      <w:r w:rsidRPr="008112D8">
        <w:rPr>
          <w:b/>
          <w:bCs/>
        </w:rPr>
        <w:instrText xml:space="preserve"> SEQ Figure \* ARABIC </w:instrText>
      </w:r>
      <w:r w:rsidRPr="008112D8">
        <w:rPr>
          <w:b/>
          <w:bCs/>
        </w:rPr>
        <w:fldChar w:fldCharType="separate"/>
      </w:r>
      <w:r w:rsidR="000064A5">
        <w:rPr>
          <w:b/>
          <w:bCs/>
          <w:noProof/>
        </w:rPr>
        <w:t>2</w:t>
      </w:r>
      <w:r w:rsidRPr="008112D8">
        <w:rPr>
          <w:b/>
          <w:bCs/>
        </w:rPr>
        <w:fldChar w:fldCharType="end"/>
      </w:r>
      <w:r w:rsidR="009E08C2">
        <w:rPr>
          <w:b/>
          <w:bCs/>
        </w:rPr>
        <w:t>a&amp;b</w:t>
      </w:r>
      <w:r w:rsidRPr="008112D8">
        <w:rPr>
          <w:b/>
          <w:bCs/>
        </w:rPr>
        <w:t>: Register facial correspondence mask with the 'face</w:t>
      </w:r>
      <w:r w:rsidR="009F5A08">
        <w:rPr>
          <w:b/>
          <w:bCs/>
        </w:rPr>
        <w:t>-</w:t>
      </w:r>
      <w:r w:rsidRPr="008112D8">
        <w:rPr>
          <w:b/>
          <w:bCs/>
        </w:rPr>
        <w:t>in</w:t>
      </w:r>
      <w:r w:rsidR="009F5A08">
        <w:rPr>
          <w:b/>
          <w:bCs/>
        </w:rPr>
        <w:t>-</w:t>
      </w:r>
      <w:r w:rsidRPr="008112D8">
        <w:rPr>
          <w:b/>
          <w:bCs/>
        </w:rPr>
        <w:t>box' button</w:t>
      </w:r>
      <w:r w:rsidR="000123EE">
        <w:rPr>
          <w:b/>
          <w:bCs/>
        </w:rPr>
        <w:t>. In this Window, the facial outline has been selected,</w:t>
      </w:r>
      <w:r w:rsidR="005A0B73">
        <w:rPr>
          <w:b/>
          <w:bCs/>
        </w:rPr>
        <w:t xml:space="preserve"> unlike the above figure that shows the head and neck regions</w:t>
      </w:r>
      <w:r w:rsidRPr="008112D8">
        <w:rPr>
          <w:b/>
          <w:bCs/>
        </w:rPr>
        <w:t>.</w:t>
      </w:r>
    </w:p>
    <w:p w14:paraId="7B202182" w14:textId="3896A44A" w:rsidR="00401B63" w:rsidRDefault="00401B63" w:rsidP="00EF571A">
      <w:pPr>
        <w:spacing w:line="360" w:lineRule="auto"/>
      </w:pPr>
    </w:p>
    <w:p w14:paraId="5525DA39" w14:textId="77777777" w:rsidR="00AD2D99" w:rsidRDefault="006C3124" w:rsidP="00BE2E01">
      <w:pPr>
        <w:keepNext/>
        <w:spacing w:line="360" w:lineRule="auto"/>
      </w:pPr>
      <w:r w:rsidRPr="006C3124">
        <w:rPr>
          <w:noProof/>
        </w:rPr>
        <w:lastRenderedPageBreak/>
        <w:drawing>
          <wp:inline distT="0" distB="0" distL="0" distR="0" wp14:anchorId="3A454D7A" wp14:editId="12982F33">
            <wp:extent cx="5150647" cy="2825702"/>
            <wp:effectExtent l="0" t="0" r="0" b="0"/>
            <wp:docPr id="246763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6388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4547" cy="28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A132" w14:textId="0BE8EA23" w:rsidR="005A0B73" w:rsidRDefault="005A0B73" w:rsidP="00EF571A">
      <w:pPr>
        <w:keepNext/>
        <w:spacing w:line="360" w:lineRule="auto"/>
      </w:pPr>
      <w:r w:rsidRPr="005A0B73">
        <w:rPr>
          <w:noProof/>
        </w:rPr>
        <w:drawing>
          <wp:inline distT="0" distB="0" distL="0" distR="0" wp14:anchorId="016AEDAD" wp14:editId="5D9CD444">
            <wp:extent cx="5150485" cy="2238480"/>
            <wp:effectExtent l="0" t="0" r="5715" b="0"/>
            <wp:docPr id="636185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18533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2563" cy="22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3AE3" w14:textId="096CD68D" w:rsidR="006C3124" w:rsidRPr="00AD2D99" w:rsidRDefault="00AD2D99" w:rsidP="00BE2E01">
      <w:pPr>
        <w:pStyle w:val="Caption"/>
        <w:spacing w:line="360" w:lineRule="auto"/>
        <w:rPr>
          <w:b/>
          <w:bCs/>
        </w:rPr>
      </w:pPr>
      <w:r w:rsidRPr="00AD2D99">
        <w:rPr>
          <w:b/>
          <w:bCs/>
        </w:rPr>
        <w:t xml:space="preserve">Figure </w:t>
      </w:r>
      <w:r w:rsidRPr="00AD2D99">
        <w:rPr>
          <w:b/>
          <w:bCs/>
        </w:rPr>
        <w:fldChar w:fldCharType="begin"/>
      </w:r>
      <w:r w:rsidRPr="00AD2D99">
        <w:rPr>
          <w:b/>
          <w:bCs/>
        </w:rPr>
        <w:instrText xml:space="preserve"> SEQ Figure \* ARABIC </w:instrText>
      </w:r>
      <w:r w:rsidRPr="00AD2D99">
        <w:rPr>
          <w:b/>
          <w:bCs/>
        </w:rPr>
        <w:fldChar w:fldCharType="separate"/>
      </w:r>
      <w:r w:rsidR="000064A5">
        <w:rPr>
          <w:b/>
          <w:bCs/>
          <w:noProof/>
        </w:rPr>
        <w:t>3</w:t>
      </w:r>
      <w:r w:rsidRPr="00AD2D99">
        <w:rPr>
          <w:b/>
          <w:bCs/>
        </w:rPr>
        <w:fldChar w:fldCharType="end"/>
      </w:r>
      <w:r w:rsidRPr="00AD2D99">
        <w:rPr>
          <w:b/>
          <w:bCs/>
        </w:rPr>
        <w:t xml:space="preserve">: Ignore these windows by clicking 'Close' and </w:t>
      </w:r>
      <w:proofErr w:type="spellStart"/>
      <w:r w:rsidR="00933097">
        <w:rPr>
          <w:b/>
          <w:bCs/>
        </w:rPr>
        <w:t>and</w:t>
      </w:r>
      <w:proofErr w:type="spellEnd"/>
      <w:r w:rsidR="00933097">
        <w:rPr>
          <w:b/>
          <w:bCs/>
        </w:rPr>
        <w:t xml:space="preserve"> 'OK',</w:t>
      </w:r>
      <w:r w:rsidR="00933097" w:rsidRPr="00AD2D99">
        <w:rPr>
          <w:b/>
          <w:bCs/>
        </w:rPr>
        <w:t xml:space="preserve"> </w:t>
      </w:r>
      <w:r w:rsidRPr="00AD2D99">
        <w:rPr>
          <w:b/>
          <w:bCs/>
        </w:rPr>
        <w:t>respectively.</w:t>
      </w:r>
    </w:p>
    <w:p w14:paraId="0E0146D0" w14:textId="7B8875D4" w:rsidR="004E42E5" w:rsidRDefault="008B5BC2" w:rsidP="00EF571A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684916BC" wp14:editId="621E30DA">
            <wp:extent cx="4331378" cy="2816412"/>
            <wp:effectExtent l="0" t="0" r="0" b="3175"/>
            <wp:docPr id="1644632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2099" name="Picture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378" cy="281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4978" w:rsidRPr="00284978">
        <w:rPr>
          <w:noProof/>
        </w:rPr>
        <w:t xml:space="preserve"> </w:t>
      </w:r>
      <w:r w:rsidR="00284978" w:rsidRPr="00284978">
        <w:rPr>
          <w:noProof/>
        </w:rPr>
        <w:drawing>
          <wp:inline distT="0" distB="0" distL="0" distR="0" wp14:anchorId="41F45050" wp14:editId="405B258A">
            <wp:extent cx="4335700" cy="2802467"/>
            <wp:effectExtent l="0" t="0" r="0" b="4445"/>
            <wp:docPr id="2069926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2649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2310" cy="30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3F53" w14:textId="2B026016" w:rsidR="004E42E5" w:rsidRPr="004E42E5" w:rsidRDefault="004E42E5" w:rsidP="00BE2E01">
      <w:pPr>
        <w:pStyle w:val="Caption"/>
        <w:spacing w:line="360" w:lineRule="auto"/>
        <w:rPr>
          <w:b/>
          <w:bCs/>
        </w:rPr>
      </w:pPr>
      <w:r w:rsidRPr="004E42E5">
        <w:rPr>
          <w:b/>
          <w:bCs/>
        </w:rPr>
        <w:t xml:space="preserve">Figure </w:t>
      </w:r>
      <w:r w:rsidRPr="004E42E5">
        <w:rPr>
          <w:b/>
          <w:bCs/>
        </w:rPr>
        <w:fldChar w:fldCharType="begin"/>
      </w:r>
      <w:r w:rsidRPr="004E42E5">
        <w:rPr>
          <w:b/>
          <w:bCs/>
        </w:rPr>
        <w:instrText xml:space="preserve"> SEQ Figure \* ARABIC </w:instrText>
      </w:r>
      <w:r w:rsidRPr="004E42E5">
        <w:rPr>
          <w:b/>
          <w:bCs/>
        </w:rPr>
        <w:fldChar w:fldCharType="separate"/>
      </w:r>
      <w:r w:rsidR="000064A5">
        <w:rPr>
          <w:b/>
          <w:bCs/>
          <w:noProof/>
        </w:rPr>
        <w:t>4</w:t>
      </w:r>
      <w:r w:rsidRPr="004E42E5">
        <w:rPr>
          <w:b/>
          <w:bCs/>
        </w:rPr>
        <w:fldChar w:fldCharType="end"/>
      </w:r>
      <w:r w:rsidR="008B124F">
        <w:rPr>
          <w:b/>
          <w:bCs/>
        </w:rPr>
        <w:t>A</w:t>
      </w:r>
      <w:r w:rsidR="00284978">
        <w:rPr>
          <w:b/>
          <w:bCs/>
        </w:rPr>
        <w:t>&amp;</w:t>
      </w:r>
      <w:r w:rsidR="008B124F">
        <w:rPr>
          <w:b/>
          <w:bCs/>
        </w:rPr>
        <w:t>B</w:t>
      </w:r>
      <w:r w:rsidRPr="004E42E5">
        <w:rPr>
          <w:b/>
          <w:bCs/>
        </w:rPr>
        <w:t xml:space="preserve">: </w:t>
      </w:r>
      <w:r w:rsidR="009D5636">
        <w:rPr>
          <w:b/>
          <w:bCs/>
        </w:rPr>
        <w:t>Observe</w:t>
      </w:r>
      <w:r w:rsidR="00D42048">
        <w:rPr>
          <w:b/>
          <w:bCs/>
        </w:rPr>
        <w:t xml:space="preserve"> the mesh placement on your image </w:t>
      </w:r>
      <w:r w:rsidR="00697613">
        <w:rPr>
          <w:b/>
          <w:bCs/>
        </w:rPr>
        <w:t xml:space="preserve">to see </w:t>
      </w:r>
      <w:r w:rsidR="00861D14">
        <w:rPr>
          <w:b/>
          <w:bCs/>
        </w:rPr>
        <w:t>if the landmarks correspond with the biological landmarks on the face.</w:t>
      </w:r>
      <w:r w:rsidR="00697613">
        <w:rPr>
          <w:b/>
          <w:bCs/>
        </w:rPr>
        <w:t xml:space="preserve"> </w:t>
      </w:r>
      <w:r w:rsidR="00716CB5">
        <w:rPr>
          <w:b/>
          <w:bCs/>
        </w:rPr>
        <w:t>In th</w:t>
      </w:r>
      <w:r w:rsidR="00697613">
        <w:rPr>
          <w:b/>
          <w:bCs/>
        </w:rPr>
        <w:t>ese</w:t>
      </w:r>
      <w:r w:rsidR="00716CB5">
        <w:rPr>
          <w:b/>
          <w:bCs/>
        </w:rPr>
        <w:t xml:space="preserve"> </w:t>
      </w:r>
      <w:proofErr w:type="gramStart"/>
      <w:r w:rsidR="00716CB5">
        <w:rPr>
          <w:b/>
          <w:bCs/>
        </w:rPr>
        <w:t>figure</w:t>
      </w:r>
      <w:r w:rsidR="00697613">
        <w:rPr>
          <w:b/>
          <w:bCs/>
        </w:rPr>
        <w:t>s</w:t>
      </w:r>
      <w:r w:rsidR="00716CB5">
        <w:rPr>
          <w:b/>
          <w:bCs/>
        </w:rPr>
        <w:t xml:space="preserve">, </w:t>
      </w:r>
      <w:r w:rsidR="00861D14">
        <w:rPr>
          <w:b/>
          <w:bCs/>
        </w:rPr>
        <w:t xml:space="preserve"> </w:t>
      </w:r>
      <w:r w:rsidR="00D24B83">
        <w:rPr>
          <w:b/>
          <w:bCs/>
        </w:rPr>
        <w:t>A</w:t>
      </w:r>
      <w:proofErr w:type="gramEnd"/>
      <w:r w:rsidR="00D24B83">
        <w:rPr>
          <w:b/>
          <w:bCs/>
        </w:rPr>
        <w:t xml:space="preserve"> is well aligned, while B is poorly aligned. </w:t>
      </w:r>
      <w:r w:rsidR="00054130">
        <w:rPr>
          <w:b/>
          <w:bCs/>
        </w:rPr>
        <w:t xml:space="preserve">Move the face around to check if there are artifacts such as hollows, missing facial </w:t>
      </w:r>
      <w:r w:rsidR="00697613">
        <w:rPr>
          <w:b/>
          <w:bCs/>
        </w:rPr>
        <w:t>parts, smiles,</w:t>
      </w:r>
      <w:r w:rsidR="00C01D79">
        <w:rPr>
          <w:b/>
          <w:bCs/>
        </w:rPr>
        <w:t xml:space="preserve"> or facial hair such as beards. Report your observations in the spreadsheet (Fig. </w:t>
      </w:r>
      <w:r w:rsidR="00D24B83">
        <w:rPr>
          <w:b/>
          <w:bCs/>
        </w:rPr>
        <w:t>8</w:t>
      </w:r>
      <w:proofErr w:type="gramStart"/>
      <w:r w:rsidR="00D24B83">
        <w:rPr>
          <w:b/>
          <w:bCs/>
        </w:rPr>
        <w:t xml:space="preserve">) </w:t>
      </w:r>
      <w:r w:rsidRPr="004E42E5">
        <w:rPr>
          <w:b/>
          <w:bCs/>
        </w:rPr>
        <w:t>.</w:t>
      </w:r>
      <w:proofErr w:type="gramEnd"/>
      <w:r w:rsidR="00284978">
        <w:rPr>
          <w:b/>
          <w:bCs/>
        </w:rPr>
        <w:t xml:space="preserve"> </w:t>
      </w:r>
    </w:p>
    <w:p w14:paraId="2F781D2E" w14:textId="09D6BC45" w:rsidR="000E29C0" w:rsidRDefault="000E29C0" w:rsidP="00EF571A">
      <w:pPr>
        <w:spacing w:line="360" w:lineRule="auto"/>
      </w:pPr>
    </w:p>
    <w:p w14:paraId="4700D93A" w14:textId="77777777" w:rsidR="003D4DF1" w:rsidRDefault="006677BE" w:rsidP="00BE2E01">
      <w:pPr>
        <w:keepNext/>
        <w:spacing w:line="360" w:lineRule="auto"/>
      </w:pPr>
      <w:r w:rsidRPr="006677BE">
        <w:rPr>
          <w:noProof/>
        </w:rPr>
        <w:lastRenderedPageBreak/>
        <w:drawing>
          <wp:inline distT="0" distB="0" distL="0" distR="0" wp14:anchorId="21F4D4C4" wp14:editId="09AF8B24">
            <wp:extent cx="4326873" cy="2440800"/>
            <wp:effectExtent l="0" t="0" r="4445" b="0"/>
            <wp:docPr id="1865063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6355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2695" cy="246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54AD" w14:textId="398E127A" w:rsidR="003D4DF1" w:rsidRDefault="003D4DF1" w:rsidP="00EF571A">
      <w:pPr>
        <w:pStyle w:val="Caption"/>
        <w:spacing w:line="360" w:lineRule="auto"/>
      </w:pPr>
      <w:r>
        <w:t xml:space="preserve">Figure </w:t>
      </w:r>
      <w:fldSimple w:instr=" SEQ Figure \* ARABIC ">
        <w:r w:rsidR="000064A5">
          <w:rPr>
            <w:noProof/>
          </w:rPr>
          <w:t>5</w:t>
        </w:r>
      </w:fldSimple>
      <w:r w:rsidRPr="00A75055">
        <w:t xml:space="preserve">: Select the </w:t>
      </w:r>
      <w:r w:rsidR="005A0B73">
        <w:t>OBJ</w:t>
      </w:r>
      <w:r w:rsidRPr="00A75055">
        <w:t xml:space="preserve"> format from the dropdown.</w:t>
      </w:r>
    </w:p>
    <w:p w14:paraId="73A80B39" w14:textId="77777777" w:rsidR="003D4DF1" w:rsidRDefault="003D4DF1" w:rsidP="00BE2E01">
      <w:pPr>
        <w:keepNext/>
        <w:spacing w:line="360" w:lineRule="auto"/>
      </w:pPr>
      <w:r w:rsidRPr="003D4DF1">
        <w:rPr>
          <w:noProof/>
        </w:rPr>
        <w:t xml:space="preserve"> </w:t>
      </w:r>
      <w:r w:rsidRPr="003D4DF1">
        <w:rPr>
          <w:noProof/>
        </w:rPr>
        <w:drawing>
          <wp:inline distT="0" distB="0" distL="0" distR="0" wp14:anchorId="10C96EBE" wp14:editId="55B7DC15">
            <wp:extent cx="4131717" cy="1450665"/>
            <wp:effectExtent l="0" t="0" r="0" b="0"/>
            <wp:docPr id="2129630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30400" name="Picture 1" descr="A screenshot of a computer&#10;&#10;AI-generated content may be incorrect."/>
                    <pic:cNvPicPr/>
                  </pic:nvPicPr>
                  <pic:blipFill rotWithShape="1">
                    <a:blip r:embed="rId21"/>
                    <a:srcRect b="60186"/>
                    <a:stretch/>
                  </pic:blipFill>
                  <pic:spPr bwMode="auto">
                    <a:xfrm>
                      <a:off x="0" y="0"/>
                      <a:ext cx="4157820" cy="145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48665" w14:textId="2B7549A3" w:rsidR="004E42E5" w:rsidRDefault="003D4DF1" w:rsidP="00EF571A">
      <w:pPr>
        <w:pStyle w:val="Caption"/>
        <w:spacing w:line="360" w:lineRule="auto"/>
      </w:pPr>
      <w:r>
        <w:t xml:space="preserve">Figure </w:t>
      </w:r>
      <w:fldSimple w:instr=" SEQ Figure \* ARABIC ">
        <w:r w:rsidR="000064A5">
          <w:rPr>
            <w:noProof/>
          </w:rPr>
          <w:t>6</w:t>
        </w:r>
      </w:fldSimple>
      <w:r>
        <w:t xml:space="preserve">: </w:t>
      </w:r>
      <w:r w:rsidR="005A0B73">
        <w:t>You can check</w:t>
      </w:r>
      <w:r w:rsidR="00C83029">
        <w:t xml:space="preserve"> the suffix of</w:t>
      </w:r>
      <w:r w:rsidR="005A0B73">
        <w:t xml:space="preserve"> the</w:t>
      </w:r>
      <w:r>
        <w:t xml:space="preserve"> file</w:t>
      </w:r>
      <w:r w:rsidR="00C83029">
        <w:t xml:space="preserve"> names</w:t>
      </w:r>
      <w:r>
        <w:t xml:space="preserve"> </w:t>
      </w:r>
      <w:r w:rsidR="005A0B73">
        <w:t xml:space="preserve">in the exported-faces </w:t>
      </w:r>
      <w:r>
        <w:t xml:space="preserve">folder </w:t>
      </w:r>
      <w:r w:rsidR="005A0B73">
        <w:t xml:space="preserve">to ensure that the </w:t>
      </w:r>
      <w:r w:rsidR="00DB178D">
        <w:t>exported files' format</w:t>
      </w:r>
      <w:r w:rsidR="005A0B73">
        <w:t xml:space="preserve"> is</w:t>
      </w:r>
      <w:r>
        <w:t xml:space="preserve"> consistent</w:t>
      </w:r>
      <w:r w:rsidR="005A0B73">
        <w:t>ly</w:t>
      </w:r>
      <w:r>
        <w:t xml:space="preserve"> </w:t>
      </w:r>
      <w:r w:rsidR="005A0B73">
        <w:t>OBJ</w:t>
      </w:r>
      <w:r w:rsidR="00A72312">
        <w:t xml:space="preserve"> and none of them is PLY</w:t>
      </w:r>
      <w:r>
        <w:t>.</w:t>
      </w:r>
      <w:r w:rsidR="00C83029">
        <w:t xml:space="preserve"> </w:t>
      </w:r>
      <w:r w:rsidR="00B07794">
        <w:t>Also</w:t>
      </w:r>
      <w:r w:rsidR="00711C5B">
        <w:t xml:space="preserve">, ensure that the remapping attempt (1 – 1st, 2 – 2nd, and 3 -3rd) is appended as an underscore (_1, _2, or _3) to the file name. </w:t>
      </w:r>
      <w:r w:rsidR="00C83029">
        <w:t>Also</w:t>
      </w:r>
      <w:r w:rsidR="006A5571">
        <w:t>,</w:t>
      </w:r>
      <w:r w:rsidR="00C83029">
        <w:t xml:space="preserve"> observe the size of the files; </w:t>
      </w:r>
      <w:r w:rsidR="006C570B">
        <w:t>files that are significantly smaller than others are</w:t>
      </w:r>
      <w:r w:rsidR="006A5571">
        <w:t xml:space="preserve"> not properly exported.</w:t>
      </w:r>
    </w:p>
    <w:p w14:paraId="330239F8" w14:textId="51021881" w:rsidR="00D35465" w:rsidRDefault="005A0B73">
      <w:pPr>
        <w:keepNext/>
        <w:spacing w:line="360" w:lineRule="auto"/>
      </w:pPr>
      <w:r>
        <w:rPr>
          <w:b/>
          <w:bCs/>
        </w:rPr>
        <w:lastRenderedPageBreak/>
        <w:t>OBJ</w:t>
      </w:r>
      <w:r w:rsidR="002C0B4F" w:rsidRPr="002C0B4F">
        <w:rPr>
          <w:noProof/>
        </w:rPr>
        <w:drawing>
          <wp:inline distT="0" distB="0" distL="0" distR="0" wp14:anchorId="166D53AF" wp14:editId="3AB34F28">
            <wp:extent cx="4104368" cy="3503623"/>
            <wp:effectExtent l="0" t="0" r="0" b="1905"/>
            <wp:docPr id="1674292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9236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8665" cy="356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52EA3" w14:textId="21E7320F" w:rsidR="007827E3" w:rsidRDefault="007827E3">
      <w:pPr>
        <w:keepNext/>
        <w:spacing w:line="360" w:lineRule="auto"/>
      </w:pPr>
      <w:r w:rsidRPr="007827E3">
        <w:rPr>
          <w:noProof/>
        </w:rPr>
        <w:drawing>
          <wp:inline distT="0" distB="0" distL="0" distR="0" wp14:anchorId="3D783474" wp14:editId="64510CB2">
            <wp:extent cx="4365744" cy="3682430"/>
            <wp:effectExtent l="0" t="0" r="3175" b="635"/>
            <wp:docPr id="2017329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290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1106" cy="372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4B08" w14:textId="22FF808C" w:rsidR="00787BEA" w:rsidRDefault="00787BEA" w:rsidP="00EF571A">
      <w:pPr>
        <w:keepNext/>
        <w:spacing w:line="360" w:lineRule="auto"/>
      </w:pPr>
      <w:r w:rsidRPr="00787BEA">
        <w:rPr>
          <w:noProof/>
        </w:rPr>
        <w:lastRenderedPageBreak/>
        <w:drawing>
          <wp:inline distT="0" distB="0" distL="0" distR="0" wp14:anchorId="3EF3426B" wp14:editId="4DA755FC">
            <wp:extent cx="4253719" cy="3588848"/>
            <wp:effectExtent l="0" t="0" r="1270" b="5715"/>
            <wp:docPr id="4751473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4731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02189" cy="362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5DF3" w14:textId="53B3359B" w:rsidR="00AA222A" w:rsidRDefault="00AA222A" w:rsidP="00BE2E01">
      <w:pPr>
        <w:pStyle w:val="Caption"/>
        <w:spacing w:line="360" w:lineRule="auto"/>
      </w:pPr>
      <w:r>
        <w:t xml:space="preserve">Figure </w:t>
      </w:r>
      <w:fldSimple w:instr=" SEQ Figure \* ARABIC ">
        <w:r w:rsidR="000064A5">
          <w:rPr>
            <w:noProof/>
          </w:rPr>
          <w:t>7</w:t>
        </w:r>
      </w:fldSimple>
      <w:r>
        <w:t xml:space="preserve">: Check your exported image on </w:t>
      </w:r>
      <w:proofErr w:type="spellStart"/>
      <w:r w:rsidR="006E083A">
        <w:t>Cliniface</w:t>
      </w:r>
      <w:proofErr w:type="spellEnd"/>
      <w:r w:rsidR="006E083A">
        <w:t xml:space="preserve"> using the wireframe view option. Watch out for the </w:t>
      </w:r>
      <w:r w:rsidR="00551861">
        <w:t xml:space="preserve">symmetry line </w:t>
      </w:r>
      <w:r w:rsidR="008139E1">
        <w:t>for radial symmetry and record any</w:t>
      </w:r>
      <w:r w:rsidR="0057233B">
        <w:t xml:space="preserve"> observable</w:t>
      </w:r>
      <w:r w:rsidR="008139E1">
        <w:t xml:space="preserve"> distortions in the </w:t>
      </w:r>
      <w:r w:rsidR="0057233B">
        <w:t>Excel sheet</w:t>
      </w:r>
      <w:r w:rsidR="008139E1">
        <w:t>.</w:t>
      </w:r>
    </w:p>
    <w:p w14:paraId="357510F8" w14:textId="77777777" w:rsidR="006379FB" w:rsidRDefault="003D4DF1">
      <w:pPr>
        <w:pStyle w:val="Caption"/>
        <w:spacing w:line="360" w:lineRule="auto"/>
        <w:rPr>
          <w:b/>
          <w:bCs/>
        </w:rPr>
      </w:pPr>
      <w:r w:rsidRPr="00284978">
        <w:rPr>
          <w:noProof/>
        </w:rPr>
        <w:drawing>
          <wp:inline distT="0" distB="0" distL="0" distR="0" wp14:anchorId="3AEAF40D" wp14:editId="245C592C">
            <wp:extent cx="3939483" cy="3505950"/>
            <wp:effectExtent l="0" t="0" r="0" b="0"/>
            <wp:docPr id="1069790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90103" name="Picture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552" cy="352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DF1">
        <w:rPr>
          <w:b/>
          <w:bCs/>
        </w:rPr>
        <w:t xml:space="preserve"> </w:t>
      </w:r>
    </w:p>
    <w:p w14:paraId="36FA8C73" w14:textId="5EE94125" w:rsidR="003D4DF1" w:rsidRPr="00AC20ED" w:rsidRDefault="003D4DF1" w:rsidP="00EF571A">
      <w:pPr>
        <w:pStyle w:val="Caption"/>
        <w:spacing w:line="360" w:lineRule="auto"/>
        <w:rPr>
          <w:b/>
          <w:bCs/>
        </w:rPr>
      </w:pPr>
      <w:r w:rsidRPr="00AC20ED">
        <w:rPr>
          <w:b/>
          <w:bCs/>
        </w:rPr>
        <w:t xml:space="preserve">Figure </w:t>
      </w:r>
      <w:r>
        <w:rPr>
          <w:b/>
          <w:bCs/>
        </w:rPr>
        <w:t>8</w:t>
      </w:r>
      <w:r w:rsidRPr="00AC20ED">
        <w:rPr>
          <w:b/>
          <w:bCs/>
        </w:rPr>
        <w:t>: Spreadsheet for recording observations and status of registration.</w:t>
      </w:r>
    </w:p>
    <w:p w14:paraId="38E6E8E6" w14:textId="44EAF750" w:rsidR="003D4DF1" w:rsidRPr="003D4DF1" w:rsidRDefault="003D4DF1" w:rsidP="00EF571A">
      <w:pPr>
        <w:spacing w:line="360" w:lineRule="auto"/>
        <w:rPr>
          <w:i/>
          <w:iCs/>
        </w:rPr>
        <w:sectPr w:rsidR="003D4DF1" w:rsidRPr="003D4DF1">
          <w:headerReference w:type="even" r:id="rId26"/>
          <w:headerReference w:type="default" r:id="rId27"/>
          <w:footerReference w:type="even" r:id="rId28"/>
          <w:footerReference w:type="default" r:id="rId29"/>
          <w:headerReference w:type="first" r:id="rId30"/>
          <w:footerReference w:type="first" r:id="rId3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CA604E2" w14:textId="77777777" w:rsidR="00950B68" w:rsidRPr="009D7A63" w:rsidRDefault="006252D9" w:rsidP="00EF571A">
      <w:pPr>
        <w:autoSpaceDE w:val="0"/>
        <w:autoSpaceDN w:val="0"/>
        <w:spacing w:line="360" w:lineRule="auto"/>
        <w:ind w:left="640" w:hanging="640"/>
        <w:divId w:val="243146750"/>
        <w:rPr>
          <w:b/>
          <w:bCs/>
        </w:rPr>
      </w:pPr>
      <w:r w:rsidRPr="009D7A63">
        <w:rPr>
          <w:b/>
          <w:bCs/>
        </w:rPr>
        <w:lastRenderedPageBreak/>
        <w:t>Bibl</w:t>
      </w:r>
      <w:r w:rsidR="00950B68" w:rsidRPr="009D7A63">
        <w:rPr>
          <w:b/>
          <w:bCs/>
        </w:rPr>
        <w:t>iography</w:t>
      </w:r>
      <w:r w:rsidR="00950B68" w:rsidRPr="009D7A63">
        <w:rPr>
          <w:b/>
          <w:bCs/>
        </w:rPr>
        <w:br/>
      </w:r>
    </w:p>
    <w:sdt>
      <w:sdtPr>
        <w:rPr>
          <w:color w:val="000000"/>
        </w:rPr>
        <w:tag w:val="MENDELEY_BIBLIOGRAPHY"/>
        <w:id w:val="338516953"/>
        <w:placeholder>
          <w:docPart w:val="DefaultPlaceholder_-1854013440"/>
        </w:placeholder>
      </w:sdtPr>
      <w:sdtEndPr/>
      <w:sdtContent>
        <w:p w14:paraId="0978B0E6" w14:textId="13BD0D64" w:rsidR="00E0467B" w:rsidRDefault="00E0467B" w:rsidP="00EF571A">
          <w:pPr>
            <w:autoSpaceDE w:val="0"/>
            <w:autoSpaceDN w:val="0"/>
            <w:spacing w:line="360" w:lineRule="auto"/>
            <w:ind w:hanging="480"/>
            <w:divId w:val="914974352"/>
            <w:rPr>
              <w:rFonts w:eastAsia="Times New Roman"/>
              <w:kern w:val="0"/>
              <w14:ligatures w14:val="none"/>
            </w:rPr>
          </w:pPr>
          <w:r>
            <w:rPr>
              <w:rFonts w:eastAsia="Times New Roman"/>
            </w:rPr>
            <w:t>Claes, P., Fan, Y., Penington, T., Ortega-</w:t>
          </w:r>
          <w:proofErr w:type="spellStart"/>
          <w:r>
            <w:rPr>
              <w:rFonts w:eastAsia="Times New Roman"/>
            </w:rPr>
            <w:t>Castrillón</w:t>
          </w:r>
          <w:proofErr w:type="spellEnd"/>
          <w:r>
            <w:rPr>
              <w:rFonts w:eastAsia="Times New Roman"/>
            </w:rPr>
            <w:t xml:space="preserve">, A., White, J., Zaidi, A., </w:t>
          </w:r>
          <w:proofErr w:type="spellStart"/>
          <w:r>
            <w:rPr>
              <w:rFonts w:eastAsia="Times New Roman"/>
            </w:rPr>
            <w:t>Ekrami</w:t>
          </w:r>
          <w:proofErr w:type="spellEnd"/>
          <w:r>
            <w:rPr>
              <w:rFonts w:eastAsia="Times New Roman"/>
            </w:rPr>
            <w:t xml:space="preserve">, O., Shriver, M., VanDongen, S., Snyders, J., &amp; Matthews, H. (2019). MeshMonk: Open-source large-scale intensive 3D phenotyping. </w:t>
          </w:r>
          <w:r>
            <w:rPr>
              <w:rFonts w:eastAsia="Times New Roman"/>
              <w:i/>
              <w:iCs/>
            </w:rPr>
            <w:t>Scientific Reports</w:t>
          </w:r>
          <w:r>
            <w:rPr>
              <w:rFonts w:eastAsia="Times New Roman"/>
            </w:rPr>
            <w:t xml:space="preserve">, </w:t>
          </w:r>
          <w:r>
            <w:rPr>
              <w:rFonts w:eastAsia="Times New Roman"/>
              <w:i/>
              <w:iCs/>
            </w:rPr>
            <w:t>9</w:t>
          </w:r>
          <w:r>
            <w:rPr>
              <w:rFonts w:eastAsia="Times New Roman"/>
            </w:rPr>
            <w:t>(1). https://doi.org/10.1038/s41598-019-42533-y</w:t>
          </w:r>
        </w:p>
        <w:p w14:paraId="5480E105" w14:textId="77777777" w:rsidR="00E0467B" w:rsidRDefault="00E0467B" w:rsidP="00EF571A">
          <w:pPr>
            <w:autoSpaceDE w:val="0"/>
            <w:autoSpaceDN w:val="0"/>
            <w:spacing w:line="360" w:lineRule="auto"/>
            <w:ind w:hanging="480"/>
            <w:divId w:val="130828854"/>
            <w:rPr>
              <w:rFonts w:eastAsia="Times New Roman"/>
            </w:rPr>
          </w:pPr>
          <w:r>
            <w:rPr>
              <w:rFonts w:eastAsia="Times New Roman"/>
            </w:rPr>
            <w:t xml:space="preserve">Palmer, R. L., </w:t>
          </w:r>
          <w:proofErr w:type="spellStart"/>
          <w:r>
            <w:rPr>
              <w:rFonts w:eastAsia="Times New Roman"/>
            </w:rPr>
            <w:t>Helmholz</w:t>
          </w:r>
          <w:proofErr w:type="spellEnd"/>
          <w:r>
            <w:rPr>
              <w:rFonts w:eastAsia="Times New Roman"/>
            </w:rPr>
            <w:t xml:space="preserve">, P., &amp; </w:t>
          </w:r>
          <w:proofErr w:type="spellStart"/>
          <w:r>
            <w:rPr>
              <w:rFonts w:eastAsia="Times New Roman"/>
            </w:rPr>
            <w:t>Baynam</w:t>
          </w:r>
          <w:proofErr w:type="spellEnd"/>
          <w:r>
            <w:rPr>
              <w:rFonts w:eastAsia="Times New Roman"/>
            </w:rPr>
            <w:t xml:space="preserve">, G. (2020). CLINIFACE: PHENOTYPIC VISUALISATION and ANALYSIS USING NON-RIGID REGISTRATION of 3D FACIAL IMAGES. </w:t>
          </w:r>
          <w:r>
            <w:rPr>
              <w:rFonts w:eastAsia="Times New Roman"/>
              <w:i/>
              <w:iCs/>
            </w:rPr>
            <w:t>International Archives of the Photogrammetry, Remote Sensing and Spatial Information Sciences - ISPRS Archives</w:t>
          </w:r>
          <w:r>
            <w:rPr>
              <w:rFonts w:eastAsia="Times New Roman"/>
            </w:rPr>
            <w:t xml:space="preserve">, </w:t>
          </w:r>
          <w:r>
            <w:rPr>
              <w:rFonts w:eastAsia="Times New Roman"/>
              <w:i/>
              <w:iCs/>
            </w:rPr>
            <w:t>43</w:t>
          </w:r>
          <w:r>
            <w:rPr>
              <w:rFonts w:eastAsia="Times New Roman"/>
            </w:rPr>
            <w:t>(B2). https://doi.org/10.5194/isprs-archives-XLIII-B2-2020-301-2020</w:t>
          </w:r>
        </w:p>
        <w:p w14:paraId="0313A2BB" w14:textId="52CF4FE6" w:rsidR="006252D9" w:rsidRDefault="00E0467B" w:rsidP="00EF571A">
          <w:pPr>
            <w:spacing w:line="360" w:lineRule="auto"/>
          </w:pPr>
          <w:r>
            <w:rPr>
              <w:rFonts w:eastAsia="Times New Roman"/>
            </w:rPr>
            <w:t> </w:t>
          </w:r>
        </w:p>
      </w:sdtContent>
    </w:sdt>
    <w:p w14:paraId="07BEF8C8" w14:textId="4934A10F" w:rsidR="004E5540" w:rsidRDefault="004E5540" w:rsidP="00EF571A">
      <w:pPr>
        <w:spacing w:line="360" w:lineRule="auto"/>
      </w:pPr>
      <w:r>
        <w:t>Video Tutorial Link</w:t>
      </w:r>
    </w:p>
    <w:p w14:paraId="27AAC081" w14:textId="4B7C1DFE" w:rsidR="00C0665A" w:rsidRDefault="00C0665A" w:rsidP="00EF571A">
      <w:pPr>
        <w:pStyle w:val="ListParagraph"/>
        <w:numPr>
          <w:ilvl w:val="0"/>
          <w:numId w:val="7"/>
        </w:numPr>
        <w:spacing w:line="360" w:lineRule="auto"/>
      </w:pPr>
      <w:r>
        <w:t>C</w:t>
      </w:r>
      <w:r w:rsidR="0069718F">
        <w:t>ollecting</w:t>
      </w:r>
      <w:r>
        <w:t xml:space="preserve"> 3</w:t>
      </w:r>
      <w:r w:rsidR="00343921">
        <w:t xml:space="preserve">D images using Vectra H2 without </w:t>
      </w:r>
      <w:r w:rsidR="00A336ED">
        <w:t>t</w:t>
      </w:r>
      <w:r w:rsidR="000047B9">
        <w:t>ethering</w:t>
      </w:r>
      <w:r w:rsidR="0069718F">
        <w:t xml:space="preserve"> </w:t>
      </w:r>
      <w:r w:rsidR="00A026D1">
        <w:t>(</w:t>
      </w:r>
      <w:r w:rsidR="00A026D1" w:rsidRPr="00A026D1">
        <w:t>https://www.youtube.com/watch?v=qdp8TfqEzwI</w:t>
      </w:r>
      <w:r w:rsidR="0069718F">
        <w:t>)</w:t>
      </w:r>
    </w:p>
    <w:p w14:paraId="331C95C0" w14:textId="62B728F2" w:rsidR="00E93DA4" w:rsidRDefault="00E93DA4" w:rsidP="00EF571A">
      <w:pPr>
        <w:pStyle w:val="ListParagraph"/>
        <w:numPr>
          <w:ilvl w:val="0"/>
          <w:numId w:val="7"/>
        </w:numPr>
        <w:spacing w:line="360" w:lineRule="auto"/>
      </w:pPr>
      <w:r>
        <w:t xml:space="preserve">Using </w:t>
      </w:r>
      <w:hyperlink r:id="rId32" w:history="1">
        <w:r w:rsidRPr="001A4E1C">
          <w:rPr>
            <w:rStyle w:val="Hyperlink"/>
          </w:rPr>
          <w:t>Cliniface</w:t>
        </w:r>
      </w:hyperlink>
      <w:r>
        <w:t xml:space="preserve"> </w:t>
      </w:r>
      <w:r w:rsidR="001A4E1C">
        <w:t>(</w:t>
      </w:r>
      <w:r w:rsidR="001A4E1C" w:rsidRPr="001A4E1C">
        <w:t>https://www.youtube.com/watch?v=dq78HLONRxA</w:t>
      </w:r>
      <w:r w:rsidR="001A4E1C">
        <w:t>)</w:t>
      </w:r>
    </w:p>
    <w:p w14:paraId="5A3328F3" w14:textId="77777777" w:rsidR="009C7B30" w:rsidRDefault="009C7B30" w:rsidP="00EF571A">
      <w:pPr>
        <w:spacing w:line="360" w:lineRule="auto"/>
      </w:pPr>
    </w:p>
    <w:p w14:paraId="0C591912" w14:textId="53AF9419" w:rsidR="1A39D55D" w:rsidRDefault="1A39D55D" w:rsidP="00EF571A">
      <w:pPr>
        <w:spacing w:line="360" w:lineRule="auto"/>
        <w:rPr>
          <w:rStyle w:val="Hyperlink"/>
        </w:rPr>
      </w:pPr>
    </w:p>
    <w:p w14:paraId="4A069952" w14:textId="3306072A" w:rsidR="28757A69" w:rsidRDefault="28757A69" w:rsidP="00EF571A">
      <w:pPr>
        <w:spacing w:line="360" w:lineRule="auto"/>
        <w:rPr>
          <w:rStyle w:val="Hyperlink"/>
        </w:rPr>
      </w:pPr>
    </w:p>
    <w:p w14:paraId="451855A5" w14:textId="29B70BF5" w:rsidR="4296DE9F" w:rsidRDefault="4296DE9F" w:rsidP="00EF571A">
      <w:pPr>
        <w:spacing w:line="360" w:lineRule="auto"/>
      </w:pPr>
    </w:p>
    <w:p w14:paraId="4A80A92A" w14:textId="77777777" w:rsidR="00BA60FE" w:rsidRDefault="00BA60FE" w:rsidP="00EF571A">
      <w:pPr>
        <w:spacing w:line="360" w:lineRule="auto"/>
      </w:pPr>
    </w:p>
    <w:sectPr w:rsidR="00BA60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161308" w14:textId="77777777" w:rsidR="00CE3E48" w:rsidRDefault="00CE3E48" w:rsidP="00917218">
      <w:pPr>
        <w:spacing w:after="0" w:line="240" w:lineRule="auto"/>
      </w:pPr>
      <w:r>
        <w:separator/>
      </w:r>
    </w:p>
  </w:endnote>
  <w:endnote w:type="continuationSeparator" w:id="0">
    <w:p w14:paraId="294B24DD" w14:textId="77777777" w:rsidR="00CE3E48" w:rsidRDefault="00CE3E48" w:rsidP="00917218">
      <w:pPr>
        <w:spacing w:after="0" w:line="240" w:lineRule="auto"/>
      </w:pPr>
      <w:r>
        <w:continuationSeparator/>
      </w:r>
    </w:p>
  </w:endnote>
  <w:endnote w:type="continuationNotice" w:id="1">
    <w:p w14:paraId="0CFD3243" w14:textId="77777777" w:rsidR="00CE3E48" w:rsidRDefault="00CE3E4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0BAE9E" w14:textId="77777777" w:rsidR="00E44635" w:rsidRDefault="00E4463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2287589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D549B7" w14:textId="0CB57028" w:rsidR="00B833C6" w:rsidRDefault="00B833C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0AA632" w14:textId="77777777" w:rsidR="00B833C6" w:rsidRDefault="00B833C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2F73B0" w14:textId="77777777" w:rsidR="00E44635" w:rsidRDefault="00E4463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016E91" w14:textId="77777777" w:rsidR="00CE3E48" w:rsidRDefault="00CE3E48" w:rsidP="00917218">
      <w:pPr>
        <w:spacing w:after="0" w:line="240" w:lineRule="auto"/>
      </w:pPr>
      <w:r>
        <w:separator/>
      </w:r>
    </w:p>
  </w:footnote>
  <w:footnote w:type="continuationSeparator" w:id="0">
    <w:p w14:paraId="0D71E706" w14:textId="77777777" w:rsidR="00CE3E48" w:rsidRDefault="00CE3E48" w:rsidP="00917218">
      <w:pPr>
        <w:spacing w:after="0" w:line="240" w:lineRule="auto"/>
      </w:pPr>
      <w:r>
        <w:continuationSeparator/>
      </w:r>
    </w:p>
  </w:footnote>
  <w:footnote w:type="continuationNotice" w:id="1">
    <w:p w14:paraId="765249D5" w14:textId="77777777" w:rsidR="00CE3E48" w:rsidRDefault="00CE3E4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F69CD4" w14:textId="77777777" w:rsidR="00E44635" w:rsidRDefault="00E4463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E9F91B" w14:textId="3401FE20" w:rsidR="00917218" w:rsidRDefault="00917218" w:rsidP="628C27FE">
    <w:pPr>
      <w:pStyle w:val="Header"/>
      <w:rPr>
        <w:i/>
        <w:iCs/>
        <w:color w:val="747474" w:themeColor="background2" w:themeShade="80"/>
      </w:rPr>
    </w:pPr>
    <w:r w:rsidRPr="628C27FE">
      <w:rPr>
        <w:i/>
        <w:iCs/>
        <w:color w:val="747474" w:themeColor="background2" w:themeShade="80"/>
      </w:rPr>
      <w:t xml:space="preserve">The </w:t>
    </w:r>
    <w:r w:rsidR="628C27FE" w:rsidRPr="628C27FE">
      <w:rPr>
        <w:i/>
        <w:iCs/>
        <w:color w:val="747474" w:themeColor="background2" w:themeShade="80"/>
      </w:rPr>
      <w:t>Penn</w:t>
    </w:r>
    <w:r w:rsidRPr="628C27FE">
      <w:rPr>
        <w:i/>
        <w:iCs/>
        <w:color w:val="747474" w:themeColor="background2" w:themeShade="80"/>
      </w:rPr>
      <w:t>sylvania</w:t>
    </w:r>
    <w:r w:rsidR="628C27FE" w:rsidRPr="628C27FE">
      <w:rPr>
        <w:i/>
        <w:iCs/>
        <w:color w:val="747474" w:themeColor="background2" w:themeShade="80"/>
      </w:rPr>
      <w:t xml:space="preserve"> State</w:t>
    </w:r>
    <w:r w:rsidRPr="628C27FE">
      <w:rPr>
        <w:i/>
        <w:iCs/>
        <w:color w:val="747474" w:themeColor="background2" w:themeShade="80"/>
      </w:rPr>
      <w:t xml:space="preserve"> </w:t>
    </w:r>
    <w:r w:rsidR="6EAAFA5B" w:rsidRPr="6EAAFA5B">
      <w:rPr>
        <w:i/>
        <w:iCs/>
        <w:color w:val="747474" w:themeColor="background2" w:themeShade="80"/>
      </w:rPr>
      <w:t>University</w:t>
    </w:r>
    <w:r w:rsidR="000A072B">
      <w:rPr>
        <w:i/>
        <w:iCs/>
        <w:color w:val="747474" w:themeColor="background2" w:themeShade="80"/>
      </w:rPr>
      <w:t xml:space="preserve">; </w:t>
    </w:r>
    <w:r w:rsidR="6EAAFA5B" w:rsidRPr="6EAAFA5B">
      <w:rPr>
        <w:i/>
        <w:iCs/>
        <w:color w:val="747474" w:themeColor="background2" w:themeShade="80"/>
      </w:rPr>
      <w:t>Department</w:t>
    </w:r>
    <w:r w:rsidR="628C27FE" w:rsidRPr="628C27FE">
      <w:rPr>
        <w:i/>
        <w:iCs/>
        <w:color w:val="747474" w:themeColor="background2" w:themeShade="80"/>
      </w:rPr>
      <w:t xml:space="preserve"> of Anthropology</w:t>
    </w:r>
    <w:r w:rsidR="000A072B">
      <w:rPr>
        <w:i/>
        <w:iCs/>
        <w:color w:val="747474" w:themeColor="background2" w:themeShade="80"/>
      </w:rPr>
      <w:t xml:space="preserve">; </w:t>
    </w:r>
    <w:r w:rsidR="628C27FE" w:rsidRPr="628C27FE">
      <w:rPr>
        <w:i/>
        <w:iCs/>
        <w:color w:val="747474" w:themeColor="background2" w:themeShade="80"/>
      </w:rPr>
      <w:t>Shriver Lab</w:t>
    </w:r>
  </w:p>
  <w:p w14:paraId="273A1301" w14:textId="4B7ED43C" w:rsidR="000A072B" w:rsidRPr="003B7638" w:rsidRDefault="000A072B" w:rsidP="628C27FE">
    <w:pPr>
      <w:pStyle w:val="Header"/>
      <w:rPr>
        <w:i/>
        <w:iCs/>
        <w:color w:val="747474" w:themeColor="background2" w:themeShade="80"/>
      </w:rPr>
    </w:pPr>
    <w:r>
      <w:rPr>
        <w:i/>
        <w:iCs/>
        <w:color w:val="747474" w:themeColor="background2" w:themeShade="80"/>
      </w:rPr>
      <w:t xml:space="preserve">Abiodun Olowo Feb </w:t>
    </w:r>
    <w:r w:rsidR="00E44635">
      <w:rPr>
        <w:i/>
        <w:iCs/>
        <w:color w:val="747474" w:themeColor="background2" w:themeShade="80"/>
      </w:rPr>
      <w:t>18</w:t>
    </w:r>
    <w:r>
      <w:rPr>
        <w:i/>
        <w:iCs/>
        <w:color w:val="747474" w:themeColor="background2" w:themeShade="80"/>
      </w:rPr>
      <w:t>, 2025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5D88FE" w14:textId="77777777" w:rsidR="00E44635" w:rsidRDefault="00E44635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lNAfmGo8I3qYRI" int2:id="uKck9i1j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672AC1"/>
    <w:multiLevelType w:val="hybridMultilevel"/>
    <w:tmpl w:val="E8ACC808"/>
    <w:lvl w:ilvl="0" w:tplc="86B8A48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34C72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7221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F681E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C02E08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66C6C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614D6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4270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70251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85D67"/>
    <w:multiLevelType w:val="hybridMultilevel"/>
    <w:tmpl w:val="FB020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A3B348"/>
    <w:multiLevelType w:val="hybridMultilevel"/>
    <w:tmpl w:val="F72E4B04"/>
    <w:lvl w:ilvl="0" w:tplc="47BA3C5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3C0642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8321E0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24EDD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5039B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212F4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EA2E01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F4F1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405DC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8A4EAA"/>
    <w:multiLevelType w:val="hybridMultilevel"/>
    <w:tmpl w:val="1E5400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A23B64"/>
    <w:multiLevelType w:val="hybridMultilevel"/>
    <w:tmpl w:val="DDF476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1B1384"/>
    <w:multiLevelType w:val="hybridMultilevel"/>
    <w:tmpl w:val="CF324B4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257AD9"/>
    <w:multiLevelType w:val="hybridMultilevel"/>
    <w:tmpl w:val="B178EE36"/>
    <w:lvl w:ilvl="0" w:tplc="3F809BB0">
      <w:start w:val="1"/>
      <w:numFmt w:val="decimal"/>
      <w:lvlText w:val="%1."/>
      <w:lvlJc w:val="left"/>
      <w:pPr>
        <w:ind w:left="1080" w:hanging="360"/>
      </w:pPr>
    </w:lvl>
    <w:lvl w:ilvl="1" w:tplc="48E633EC">
      <w:start w:val="1"/>
      <w:numFmt w:val="lowerLetter"/>
      <w:lvlText w:val="%2."/>
      <w:lvlJc w:val="left"/>
      <w:pPr>
        <w:ind w:left="1800" w:hanging="360"/>
      </w:pPr>
    </w:lvl>
    <w:lvl w:ilvl="2" w:tplc="7684376A">
      <w:start w:val="1"/>
      <w:numFmt w:val="lowerRoman"/>
      <w:lvlText w:val="%3."/>
      <w:lvlJc w:val="right"/>
      <w:pPr>
        <w:ind w:left="2520" w:hanging="180"/>
      </w:pPr>
    </w:lvl>
    <w:lvl w:ilvl="3" w:tplc="6A1C40CA">
      <w:start w:val="1"/>
      <w:numFmt w:val="decimal"/>
      <w:lvlText w:val="%4."/>
      <w:lvlJc w:val="left"/>
      <w:pPr>
        <w:ind w:left="3240" w:hanging="360"/>
      </w:pPr>
    </w:lvl>
    <w:lvl w:ilvl="4" w:tplc="D4240982">
      <w:start w:val="1"/>
      <w:numFmt w:val="lowerLetter"/>
      <w:lvlText w:val="%5."/>
      <w:lvlJc w:val="left"/>
      <w:pPr>
        <w:ind w:left="3960" w:hanging="360"/>
      </w:pPr>
    </w:lvl>
    <w:lvl w:ilvl="5" w:tplc="24B80512">
      <w:start w:val="1"/>
      <w:numFmt w:val="lowerRoman"/>
      <w:lvlText w:val="%6."/>
      <w:lvlJc w:val="right"/>
      <w:pPr>
        <w:ind w:left="4680" w:hanging="180"/>
      </w:pPr>
    </w:lvl>
    <w:lvl w:ilvl="6" w:tplc="C33A1918">
      <w:start w:val="1"/>
      <w:numFmt w:val="decimal"/>
      <w:lvlText w:val="%7."/>
      <w:lvlJc w:val="left"/>
      <w:pPr>
        <w:ind w:left="5400" w:hanging="360"/>
      </w:pPr>
    </w:lvl>
    <w:lvl w:ilvl="7" w:tplc="289400C6">
      <w:start w:val="1"/>
      <w:numFmt w:val="lowerLetter"/>
      <w:lvlText w:val="%8."/>
      <w:lvlJc w:val="left"/>
      <w:pPr>
        <w:ind w:left="6120" w:hanging="360"/>
      </w:pPr>
    </w:lvl>
    <w:lvl w:ilvl="8" w:tplc="EE20FA50">
      <w:start w:val="1"/>
      <w:numFmt w:val="lowerRoman"/>
      <w:lvlText w:val="%9."/>
      <w:lvlJc w:val="right"/>
      <w:pPr>
        <w:ind w:left="6840" w:hanging="180"/>
      </w:pPr>
    </w:lvl>
  </w:abstractNum>
  <w:num w:numId="1" w16cid:durableId="1068191927">
    <w:abstractNumId w:val="0"/>
  </w:num>
  <w:num w:numId="2" w16cid:durableId="379131085">
    <w:abstractNumId w:val="6"/>
  </w:num>
  <w:num w:numId="3" w16cid:durableId="608319219">
    <w:abstractNumId w:val="2"/>
  </w:num>
  <w:num w:numId="4" w16cid:durableId="1321691502">
    <w:abstractNumId w:val="5"/>
  </w:num>
  <w:num w:numId="5" w16cid:durableId="53742735">
    <w:abstractNumId w:val="1"/>
  </w:num>
  <w:num w:numId="6" w16cid:durableId="625622330">
    <w:abstractNumId w:val="3"/>
  </w:num>
  <w:num w:numId="7" w16cid:durableId="15608224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F89"/>
    <w:rsid w:val="0000141E"/>
    <w:rsid w:val="000047B9"/>
    <w:rsid w:val="000064A5"/>
    <w:rsid w:val="00007CBB"/>
    <w:rsid w:val="000123EE"/>
    <w:rsid w:val="00016B1D"/>
    <w:rsid w:val="000303D7"/>
    <w:rsid w:val="000528FB"/>
    <w:rsid w:val="0005323B"/>
    <w:rsid w:val="000533DF"/>
    <w:rsid w:val="00054130"/>
    <w:rsid w:val="00054D1F"/>
    <w:rsid w:val="00065B8D"/>
    <w:rsid w:val="000A072B"/>
    <w:rsid w:val="000A2FD2"/>
    <w:rsid w:val="000B40CC"/>
    <w:rsid w:val="000B4AA2"/>
    <w:rsid w:val="000B60FC"/>
    <w:rsid w:val="000E29C0"/>
    <w:rsid w:val="00103F3E"/>
    <w:rsid w:val="001152D9"/>
    <w:rsid w:val="00130E40"/>
    <w:rsid w:val="00134D50"/>
    <w:rsid w:val="00146A95"/>
    <w:rsid w:val="00155868"/>
    <w:rsid w:val="00166626"/>
    <w:rsid w:val="0017539D"/>
    <w:rsid w:val="0018338D"/>
    <w:rsid w:val="0018346E"/>
    <w:rsid w:val="00185DA8"/>
    <w:rsid w:val="001948D6"/>
    <w:rsid w:val="001A4E1C"/>
    <w:rsid w:val="001A7B10"/>
    <w:rsid w:val="001B45F2"/>
    <w:rsid w:val="001B7094"/>
    <w:rsid w:val="001E1D7A"/>
    <w:rsid w:val="001E4569"/>
    <w:rsid w:val="001F557A"/>
    <w:rsid w:val="0020087A"/>
    <w:rsid w:val="0020329B"/>
    <w:rsid w:val="0020528C"/>
    <w:rsid w:val="0021215C"/>
    <w:rsid w:val="00215C3D"/>
    <w:rsid w:val="0021651B"/>
    <w:rsid w:val="002228FA"/>
    <w:rsid w:val="00224AF2"/>
    <w:rsid w:val="00230E45"/>
    <w:rsid w:val="00250F4B"/>
    <w:rsid w:val="0026173F"/>
    <w:rsid w:val="00266C17"/>
    <w:rsid w:val="00270014"/>
    <w:rsid w:val="00273661"/>
    <w:rsid w:val="00274F6A"/>
    <w:rsid w:val="00283BE1"/>
    <w:rsid w:val="00284978"/>
    <w:rsid w:val="0028708D"/>
    <w:rsid w:val="00291ED9"/>
    <w:rsid w:val="002A724C"/>
    <w:rsid w:val="002B2876"/>
    <w:rsid w:val="002B4481"/>
    <w:rsid w:val="002B4DB9"/>
    <w:rsid w:val="002B52DA"/>
    <w:rsid w:val="002B74A1"/>
    <w:rsid w:val="002C0B4F"/>
    <w:rsid w:val="002C57F1"/>
    <w:rsid w:val="002C5E0B"/>
    <w:rsid w:val="002C7002"/>
    <w:rsid w:val="002D1DFB"/>
    <w:rsid w:val="002D3DB4"/>
    <w:rsid w:val="003057E5"/>
    <w:rsid w:val="003066F3"/>
    <w:rsid w:val="00314CDA"/>
    <w:rsid w:val="00316BBC"/>
    <w:rsid w:val="00325C30"/>
    <w:rsid w:val="003423AC"/>
    <w:rsid w:val="00343921"/>
    <w:rsid w:val="00347FEE"/>
    <w:rsid w:val="00360E37"/>
    <w:rsid w:val="00372C21"/>
    <w:rsid w:val="00377D8F"/>
    <w:rsid w:val="00382D7C"/>
    <w:rsid w:val="00382EC5"/>
    <w:rsid w:val="00386812"/>
    <w:rsid w:val="00392A97"/>
    <w:rsid w:val="003A1086"/>
    <w:rsid w:val="003A5A84"/>
    <w:rsid w:val="003B0393"/>
    <w:rsid w:val="003B6E87"/>
    <w:rsid w:val="003B7638"/>
    <w:rsid w:val="003C05E0"/>
    <w:rsid w:val="003D0163"/>
    <w:rsid w:val="003D4DF1"/>
    <w:rsid w:val="003D7A14"/>
    <w:rsid w:val="003E004C"/>
    <w:rsid w:val="003E4A90"/>
    <w:rsid w:val="003F1B43"/>
    <w:rsid w:val="003F21C6"/>
    <w:rsid w:val="003F586A"/>
    <w:rsid w:val="003F7368"/>
    <w:rsid w:val="00401B63"/>
    <w:rsid w:val="0040370B"/>
    <w:rsid w:val="00430B14"/>
    <w:rsid w:val="00434FF9"/>
    <w:rsid w:val="00440889"/>
    <w:rsid w:val="00461693"/>
    <w:rsid w:val="00467CBD"/>
    <w:rsid w:val="004803F4"/>
    <w:rsid w:val="0048131C"/>
    <w:rsid w:val="0048539F"/>
    <w:rsid w:val="00492653"/>
    <w:rsid w:val="004961A3"/>
    <w:rsid w:val="004977DF"/>
    <w:rsid w:val="004A37B9"/>
    <w:rsid w:val="004A7F12"/>
    <w:rsid w:val="004B5B89"/>
    <w:rsid w:val="004C1F60"/>
    <w:rsid w:val="004E0C96"/>
    <w:rsid w:val="004E42E5"/>
    <w:rsid w:val="004E5540"/>
    <w:rsid w:val="004F3416"/>
    <w:rsid w:val="00507812"/>
    <w:rsid w:val="005155C1"/>
    <w:rsid w:val="00520481"/>
    <w:rsid w:val="00521E14"/>
    <w:rsid w:val="00524A72"/>
    <w:rsid w:val="00530DF5"/>
    <w:rsid w:val="005367AC"/>
    <w:rsid w:val="00550B44"/>
    <w:rsid w:val="00551861"/>
    <w:rsid w:val="005563BA"/>
    <w:rsid w:val="0055734B"/>
    <w:rsid w:val="00563394"/>
    <w:rsid w:val="00566BFA"/>
    <w:rsid w:val="0057233B"/>
    <w:rsid w:val="00580267"/>
    <w:rsid w:val="00583D64"/>
    <w:rsid w:val="00584F5E"/>
    <w:rsid w:val="00587105"/>
    <w:rsid w:val="00592A8B"/>
    <w:rsid w:val="005A0B73"/>
    <w:rsid w:val="005A6802"/>
    <w:rsid w:val="005A7E0E"/>
    <w:rsid w:val="005B06B2"/>
    <w:rsid w:val="005B3881"/>
    <w:rsid w:val="005B4F89"/>
    <w:rsid w:val="005B67CF"/>
    <w:rsid w:val="005B7BF9"/>
    <w:rsid w:val="005C2585"/>
    <w:rsid w:val="005D15B4"/>
    <w:rsid w:val="005D5625"/>
    <w:rsid w:val="005E2443"/>
    <w:rsid w:val="00603B05"/>
    <w:rsid w:val="006149BC"/>
    <w:rsid w:val="006252D9"/>
    <w:rsid w:val="00627185"/>
    <w:rsid w:val="006379FB"/>
    <w:rsid w:val="0064763C"/>
    <w:rsid w:val="00662023"/>
    <w:rsid w:val="006644AD"/>
    <w:rsid w:val="00664AFF"/>
    <w:rsid w:val="00665D31"/>
    <w:rsid w:val="006677BE"/>
    <w:rsid w:val="00670550"/>
    <w:rsid w:val="00671E64"/>
    <w:rsid w:val="00671F49"/>
    <w:rsid w:val="00687440"/>
    <w:rsid w:val="0069220D"/>
    <w:rsid w:val="0069718F"/>
    <w:rsid w:val="00697613"/>
    <w:rsid w:val="006A5571"/>
    <w:rsid w:val="006B0D9E"/>
    <w:rsid w:val="006C3124"/>
    <w:rsid w:val="006C570B"/>
    <w:rsid w:val="006D0848"/>
    <w:rsid w:val="006D3EA2"/>
    <w:rsid w:val="006D5F2D"/>
    <w:rsid w:val="006D7E75"/>
    <w:rsid w:val="006E022D"/>
    <w:rsid w:val="006E083A"/>
    <w:rsid w:val="006E5BE1"/>
    <w:rsid w:val="006E688F"/>
    <w:rsid w:val="006E6AD0"/>
    <w:rsid w:val="006F1945"/>
    <w:rsid w:val="006F592C"/>
    <w:rsid w:val="007054BD"/>
    <w:rsid w:val="00711000"/>
    <w:rsid w:val="00711C5B"/>
    <w:rsid w:val="00712DDB"/>
    <w:rsid w:val="00716CB5"/>
    <w:rsid w:val="00732A43"/>
    <w:rsid w:val="0074022D"/>
    <w:rsid w:val="00740BD6"/>
    <w:rsid w:val="00745C52"/>
    <w:rsid w:val="0074621C"/>
    <w:rsid w:val="00746680"/>
    <w:rsid w:val="007719F5"/>
    <w:rsid w:val="007827E3"/>
    <w:rsid w:val="00787BEA"/>
    <w:rsid w:val="00797BDF"/>
    <w:rsid w:val="007B3582"/>
    <w:rsid w:val="007C19D7"/>
    <w:rsid w:val="007C33FE"/>
    <w:rsid w:val="007C3E88"/>
    <w:rsid w:val="007C68E9"/>
    <w:rsid w:val="007C7FDA"/>
    <w:rsid w:val="007D7066"/>
    <w:rsid w:val="007E0BAA"/>
    <w:rsid w:val="007E7B14"/>
    <w:rsid w:val="007F3925"/>
    <w:rsid w:val="008016A2"/>
    <w:rsid w:val="00806449"/>
    <w:rsid w:val="00806DC1"/>
    <w:rsid w:val="008112D8"/>
    <w:rsid w:val="008118F4"/>
    <w:rsid w:val="008139E1"/>
    <w:rsid w:val="008233BE"/>
    <w:rsid w:val="00825C4E"/>
    <w:rsid w:val="00826970"/>
    <w:rsid w:val="008300DD"/>
    <w:rsid w:val="00830EBF"/>
    <w:rsid w:val="008442BB"/>
    <w:rsid w:val="00851816"/>
    <w:rsid w:val="00861D14"/>
    <w:rsid w:val="008745B5"/>
    <w:rsid w:val="00876BE1"/>
    <w:rsid w:val="00882168"/>
    <w:rsid w:val="008A0D83"/>
    <w:rsid w:val="008B124F"/>
    <w:rsid w:val="008B5BC2"/>
    <w:rsid w:val="008C25ED"/>
    <w:rsid w:val="008C28F2"/>
    <w:rsid w:val="008D027E"/>
    <w:rsid w:val="008D3699"/>
    <w:rsid w:val="008F25A9"/>
    <w:rsid w:val="008F3D08"/>
    <w:rsid w:val="00917218"/>
    <w:rsid w:val="00933097"/>
    <w:rsid w:val="00936691"/>
    <w:rsid w:val="00950B68"/>
    <w:rsid w:val="00963C96"/>
    <w:rsid w:val="00972757"/>
    <w:rsid w:val="009843FB"/>
    <w:rsid w:val="00996AE9"/>
    <w:rsid w:val="00997520"/>
    <w:rsid w:val="009A2FD2"/>
    <w:rsid w:val="009B15A6"/>
    <w:rsid w:val="009B2FC2"/>
    <w:rsid w:val="009B6945"/>
    <w:rsid w:val="009B7805"/>
    <w:rsid w:val="009C3F7B"/>
    <w:rsid w:val="009C74C6"/>
    <w:rsid w:val="009C7B30"/>
    <w:rsid w:val="009D3078"/>
    <w:rsid w:val="009D5636"/>
    <w:rsid w:val="009D658A"/>
    <w:rsid w:val="009D7A63"/>
    <w:rsid w:val="009E08C2"/>
    <w:rsid w:val="009E4ED6"/>
    <w:rsid w:val="009F24C9"/>
    <w:rsid w:val="009F5A08"/>
    <w:rsid w:val="00A026D1"/>
    <w:rsid w:val="00A03BD7"/>
    <w:rsid w:val="00A05216"/>
    <w:rsid w:val="00A10593"/>
    <w:rsid w:val="00A14858"/>
    <w:rsid w:val="00A15F9A"/>
    <w:rsid w:val="00A16AD0"/>
    <w:rsid w:val="00A20AB4"/>
    <w:rsid w:val="00A227DA"/>
    <w:rsid w:val="00A23FE1"/>
    <w:rsid w:val="00A33617"/>
    <w:rsid w:val="00A33636"/>
    <w:rsid w:val="00A336ED"/>
    <w:rsid w:val="00A51E63"/>
    <w:rsid w:val="00A60AFA"/>
    <w:rsid w:val="00A649CD"/>
    <w:rsid w:val="00A72312"/>
    <w:rsid w:val="00A77CAC"/>
    <w:rsid w:val="00A826FA"/>
    <w:rsid w:val="00A935B6"/>
    <w:rsid w:val="00AA222A"/>
    <w:rsid w:val="00AB1255"/>
    <w:rsid w:val="00AB2010"/>
    <w:rsid w:val="00AC343E"/>
    <w:rsid w:val="00AD2D99"/>
    <w:rsid w:val="00AD3DDA"/>
    <w:rsid w:val="00AE2472"/>
    <w:rsid w:val="00AE2EE2"/>
    <w:rsid w:val="00AE78E3"/>
    <w:rsid w:val="00AF2752"/>
    <w:rsid w:val="00AF5EE6"/>
    <w:rsid w:val="00B02787"/>
    <w:rsid w:val="00B070A0"/>
    <w:rsid w:val="00B07794"/>
    <w:rsid w:val="00B11D47"/>
    <w:rsid w:val="00B12A63"/>
    <w:rsid w:val="00B15DAC"/>
    <w:rsid w:val="00B1708A"/>
    <w:rsid w:val="00B20FEC"/>
    <w:rsid w:val="00B239F9"/>
    <w:rsid w:val="00B24229"/>
    <w:rsid w:val="00B27326"/>
    <w:rsid w:val="00B37EF0"/>
    <w:rsid w:val="00B40BE0"/>
    <w:rsid w:val="00B6537D"/>
    <w:rsid w:val="00B73B7A"/>
    <w:rsid w:val="00B75F8C"/>
    <w:rsid w:val="00B8062B"/>
    <w:rsid w:val="00B833C6"/>
    <w:rsid w:val="00B92EE6"/>
    <w:rsid w:val="00BA60FE"/>
    <w:rsid w:val="00BA6141"/>
    <w:rsid w:val="00BE2E01"/>
    <w:rsid w:val="00BF0206"/>
    <w:rsid w:val="00BF4484"/>
    <w:rsid w:val="00C01D79"/>
    <w:rsid w:val="00C04841"/>
    <w:rsid w:val="00C0665A"/>
    <w:rsid w:val="00C109FD"/>
    <w:rsid w:val="00C123C2"/>
    <w:rsid w:val="00C277B9"/>
    <w:rsid w:val="00C3262E"/>
    <w:rsid w:val="00C32C5B"/>
    <w:rsid w:val="00C36920"/>
    <w:rsid w:val="00C37DA4"/>
    <w:rsid w:val="00C6568B"/>
    <w:rsid w:val="00C80A82"/>
    <w:rsid w:val="00C83029"/>
    <w:rsid w:val="00C8359B"/>
    <w:rsid w:val="00C83B4D"/>
    <w:rsid w:val="00C83E51"/>
    <w:rsid w:val="00CA05E8"/>
    <w:rsid w:val="00CA43EC"/>
    <w:rsid w:val="00CA4768"/>
    <w:rsid w:val="00CA7986"/>
    <w:rsid w:val="00CD7F44"/>
    <w:rsid w:val="00CE15FD"/>
    <w:rsid w:val="00CE3E48"/>
    <w:rsid w:val="00CF0328"/>
    <w:rsid w:val="00D038BE"/>
    <w:rsid w:val="00D10886"/>
    <w:rsid w:val="00D14B11"/>
    <w:rsid w:val="00D16A5D"/>
    <w:rsid w:val="00D24B83"/>
    <w:rsid w:val="00D35465"/>
    <w:rsid w:val="00D363E3"/>
    <w:rsid w:val="00D42048"/>
    <w:rsid w:val="00D42061"/>
    <w:rsid w:val="00D43CDB"/>
    <w:rsid w:val="00D451CC"/>
    <w:rsid w:val="00D62819"/>
    <w:rsid w:val="00D62E46"/>
    <w:rsid w:val="00D80707"/>
    <w:rsid w:val="00D82597"/>
    <w:rsid w:val="00D8602A"/>
    <w:rsid w:val="00D86F11"/>
    <w:rsid w:val="00D90314"/>
    <w:rsid w:val="00DA35BD"/>
    <w:rsid w:val="00DB178D"/>
    <w:rsid w:val="00DB1B5A"/>
    <w:rsid w:val="00DB1B8A"/>
    <w:rsid w:val="00DB7618"/>
    <w:rsid w:val="00DC31B6"/>
    <w:rsid w:val="00DC47F8"/>
    <w:rsid w:val="00DD3647"/>
    <w:rsid w:val="00DD6554"/>
    <w:rsid w:val="00DD7512"/>
    <w:rsid w:val="00DE0247"/>
    <w:rsid w:val="00DE2203"/>
    <w:rsid w:val="00E0467B"/>
    <w:rsid w:val="00E10783"/>
    <w:rsid w:val="00E120D8"/>
    <w:rsid w:val="00E25060"/>
    <w:rsid w:val="00E32A10"/>
    <w:rsid w:val="00E425DC"/>
    <w:rsid w:val="00E43EDF"/>
    <w:rsid w:val="00E44635"/>
    <w:rsid w:val="00E56B24"/>
    <w:rsid w:val="00E61538"/>
    <w:rsid w:val="00E61AB3"/>
    <w:rsid w:val="00E73066"/>
    <w:rsid w:val="00E77DD5"/>
    <w:rsid w:val="00E93DA4"/>
    <w:rsid w:val="00EA605F"/>
    <w:rsid w:val="00EB3649"/>
    <w:rsid w:val="00EE1CE9"/>
    <w:rsid w:val="00EF145C"/>
    <w:rsid w:val="00EF571A"/>
    <w:rsid w:val="00EF5EE7"/>
    <w:rsid w:val="00EF640B"/>
    <w:rsid w:val="00EF723F"/>
    <w:rsid w:val="00F2090C"/>
    <w:rsid w:val="00F24B20"/>
    <w:rsid w:val="00F31F89"/>
    <w:rsid w:val="00F345B2"/>
    <w:rsid w:val="00F35074"/>
    <w:rsid w:val="00F3643F"/>
    <w:rsid w:val="00F45129"/>
    <w:rsid w:val="00F53A80"/>
    <w:rsid w:val="00F54617"/>
    <w:rsid w:val="00F81530"/>
    <w:rsid w:val="00F9118D"/>
    <w:rsid w:val="00F91611"/>
    <w:rsid w:val="00F95ACE"/>
    <w:rsid w:val="00FB5E75"/>
    <w:rsid w:val="00FB704B"/>
    <w:rsid w:val="00FC6475"/>
    <w:rsid w:val="00FD6A42"/>
    <w:rsid w:val="00FF09D9"/>
    <w:rsid w:val="01628CD5"/>
    <w:rsid w:val="0251ADB0"/>
    <w:rsid w:val="0455940C"/>
    <w:rsid w:val="05622DEE"/>
    <w:rsid w:val="0774F632"/>
    <w:rsid w:val="09162ADF"/>
    <w:rsid w:val="0ABACEBA"/>
    <w:rsid w:val="0B05AF1B"/>
    <w:rsid w:val="0C7F7541"/>
    <w:rsid w:val="0DF53A7F"/>
    <w:rsid w:val="0E49B08A"/>
    <w:rsid w:val="0EB838CB"/>
    <w:rsid w:val="0EFA23CA"/>
    <w:rsid w:val="0F1471FB"/>
    <w:rsid w:val="13BBBF0F"/>
    <w:rsid w:val="143F4F16"/>
    <w:rsid w:val="1A39D55D"/>
    <w:rsid w:val="1D520D53"/>
    <w:rsid w:val="203C33D4"/>
    <w:rsid w:val="225864AB"/>
    <w:rsid w:val="22AC8C36"/>
    <w:rsid w:val="23217313"/>
    <w:rsid w:val="233D9EED"/>
    <w:rsid w:val="242B1F10"/>
    <w:rsid w:val="24498F90"/>
    <w:rsid w:val="24767460"/>
    <w:rsid w:val="28757A69"/>
    <w:rsid w:val="295EB3C0"/>
    <w:rsid w:val="2A3710E4"/>
    <w:rsid w:val="2A61169A"/>
    <w:rsid w:val="2AC54773"/>
    <w:rsid w:val="2AEFB7D9"/>
    <w:rsid w:val="2C3818CC"/>
    <w:rsid w:val="2DCEBEA2"/>
    <w:rsid w:val="2EF12C9D"/>
    <w:rsid w:val="317D2F84"/>
    <w:rsid w:val="334E280F"/>
    <w:rsid w:val="33D778D5"/>
    <w:rsid w:val="33D8F159"/>
    <w:rsid w:val="346384B7"/>
    <w:rsid w:val="346B781B"/>
    <w:rsid w:val="368FA60C"/>
    <w:rsid w:val="370FE4FE"/>
    <w:rsid w:val="3754ECAF"/>
    <w:rsid w:val="38665C21"/>
    <w:rsid w:val="38FA27EF"/>
    <w:rsid w:val="3A5B4654"/>
    <w:rsid w:val="3AEEF5FC"/>
    <w:rsid w:val="3B069A4B"/>
    <w:rsid w:val="3BEC2F11"/>
    <w:rsid w:val="3D467DED"/>
    <w:rsid w:val="3E27F8CA"/>
    <w:rsid w:val="3E5DC073"/>
    <w:rsid w:val="3F75DE46"/>
    <w:rsid w:val="40C03931"/>
    <w:rsid w:val="40E00248"/>
    <w:rsid w:val="4296DE9F"/>
    <w:rsid w:val="42C647DA"/>
    <w:rsid w:val="42E2219D"/>
    <w:rsid w:val="442B3E78"/>
    <w:rsid w:val="45CE2EC5"/>
    <w:rsid w:val="4724822B"/>
    <w:rsid w:val="49AA0BCF"/>
    <w:rsid w:val="4AC590B5"/>
    <w:rsid w:val="4B89A9CB"/>
    <w:rsid w:val="4B9B162D"/>
    <w:rsid w:val="4F6C863E"/>
    <w:rsid w:val="4F995D1F"/>
    <w:rsid w:val="50157A1E"/>
    <w:rsid w:val="50C59B7C"/>
    <w:rsid w:val="50F281D2"/>
    <w:rsid w:val="51C9DC89"/>
    <w:rsid w:val="51CDF572"/>
    <w:rsid w:val="524AE6FA"/>
    <w:rsid w:val="5313491D"/>
    <w:rsid w:val="54765F7A"/>
    <w:rsid w:val="54AC1B51"/>
    <w:rsid w:val="55A4A279"/>
    <w:rsid w:val="5A24E520"/>
    <w:rsid w:val="5A77DA27"/>
    <w:rsid w:val="5C575897"/>
    <w:rsid w:val="5ED47CCD"/>
    <w:rsid w:val="5F39EA4C"/>
    <w:rsid w:val="628C27FE"/>
    <w:rsid w:val="6311DE40"/>
    <w:rsid w:val="63497C98"/>
    <w:rsid w:val="643F4ADB"/>
    <w:rsid w:val="65262234"/>
    <w:rsid w:val="6662C63D"/>
    <w:rsid w:val="6922B87F"/>
    <w:rsid w:val="69D312CD"/>
    <w:rsid w:val="6DE8B098"/>
    <w:rsid w:val="6EAAFA5B"/>
    <w:rsid w:val="707850CE"/>
    <w:rsid w:val="70BFEF63"/>
    <w:rsid w:val="71462F10"/>
    <w:rsid w:val="71659EAB"/>
    <w:rsid w:val="74C25E27"/>
    <w:rsid w:val="763E36C6"/>
    <w:rsid w:val="776BF2E5"/>
    <w:rsid w:val="777B3024"/>
    <w:rsid w:val="77E4B2D3"/>
    <w:rsid w:val="79FCB146"/>
    <w:rsid w:val="7CB85AA8"/>
    <w:rsid w:val="7D2C0AF9"/>
    <w:rsid w:val="7D7AFE5F"/>
    <w:rsid w:val="7EEE60A0"/>
    <w:rsid w:val="7F28A1A6"/>
    <w:rsid w:val="7F6F5168"/>
    <w:rsid w:val="7FF68A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9008E37"/>
  <w15:chartTrackingRefBased/>
  <w15:docId w15:val="{E738CDAD-9F1F-409E-80F4-F371E6F9A7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4F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4F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4F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4F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4F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4F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4F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4F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4F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4F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5B4F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4F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4F8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4F8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4F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4F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4F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4F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4F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4F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4F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4F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4F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4F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4F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4F8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4F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4F8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4F8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9172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7218"/>
  </w:style>
  <w:style w:type="paragraph" w:styleId="Footer">
    <w:name w:val="footer"/>
    <w:basedOn w:val="Normal"/>
    <w:link w:val="FooterChar"/>
    <w:uiPriority w:val="99"/>
    <w:unhideWhenUsed/>
    <w:rsid w:val="009172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7218"/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  <w:style w:type="paragraph" w:styleId="CommentText">
    <w:name w:val="annotation text"/>
    <w:basedOn w:val="Normal"/>
    <w:link w:val="CommentTextChar"/>
    <w:uiPriority w:val="99"/>
    <w:unhideWhenUsed/>
    <w:rsid w:val="0038681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86812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386812"/>
    <w:rPr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563394"/>
    <w:rPr>
      <w:color w:val="666666"/>
    </w:rPr>
  </w:style>
  <w:style w:type="character" w:styleId="UnresolvedMention">
    <w:name w:val="Unresolved Mention"/>
    <w:basedOn w:val="DefaultParagraphFont"/>
    <w:uiPriority w:val="99"/>
    <w:semiHidden/>
    <w:unhideWhenUsed/>
    <w:rsid w:val="00DB1B8A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0303D7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Revision">
    <w:name w:val="Revision"/>
    <w:hidden/>
    <w:uiPriority w:val="99"/>
    <w:semiHidden/>
    <w:rsid w:val="00662023"/>
    <w:pPr>
      <w:spacing w:after="0" w:line="240" w:lineRule="auto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A072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A072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06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146750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7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83357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9161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0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28854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97435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949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46920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47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1353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734855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589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96001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525428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10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018359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612714">
          <w:marLeft w:val="6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tiff"/><Relationship Id="rId18" Type="http://schemas.openxmlformats.org/officeDocument/2006/relationships/image" Target="media/image7.tiff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0.tiff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tiff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liniface.org/download" TargetMode="External"/><Relationship Id="rId24" Type="http://schemas.openxmlformats.org/officeDocument/2006/relationships/image" Target="media/image13.png"/><Relationship Id="rId32" Type="http://schemas.openxmlformats.org/officeDocument/2006/relationships/hyperlink" Target="https://www.youtube.com/watch?v=dq78HLONRxA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oter" Target="footer1.xml"/><Relationship Id="rId36" Type="http://schemas.microsoft.com/office/2020/10/relationships/intelligence" Target="intelligence2.xml"/><Relationship Id="rId10" Type="http://schemas.openxmlformats.org/officeDocument/2006/relationships/endnotes" Target="endnotes.xml"/><Relationship Id="rId19" Type="http://schemas.openxmlformats.org/officeDocument/2006/relationships/image" Target="media/image8.tiff"/><Relationship Id="rId31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DefaultPlaceholder_-185401344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2ADFF05-D890-BB4C-AAB4-58C4E27D205E}"/>
      </w:docPartPr>
      <w:docPartBody>
        <w:p w:rsidR="006F1945" w:rsidRDefault="006F1945">
          <w:r w:rsidRPr="008C13A8">
            <w:rPr>
              <w:rStyle w:val="PlaceholderText"/>
            </w:rPr>
            <w:t>Click or tap here to enter text.</w:t>
          </w:r>
        </w:p>
      </w:docPartBody>
    </w:docPart>
    <w:docPart>
      <w:docPartPr>
        <w:name w:val="AFE8F0DC335E3A4CA5EC19CBC5901F9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DAB39ED-FE13-E24F-A3BC-DA477224131A}"/>
      </w:docPartPr>
      <w:docPartBody>
        <w:p w:rsidR="00FB2C1B" w:rsidRDefault="009F1E05" w:rsidP="009F1E05">
          <w:pPr>
            <w:pStyle w:val="AFE8F0DC335E3A4CA5EC19CBC5901F90"/>
          </w:pPr>
          <w:r w:rsidRPr="008C13A8">
            <w:rPr>
              <w:rStyle w:val="PlaceholderText"/>
            </w:rPr>
            <w:t>Click or tap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945"/>
    <w:rsid w:val="000B5D93"/>
    <w:rsid w:val="00237E52"/>
    <w:rsid w:val="003A3E29"/>
    <w:rsid w:val="003F0211"/>
    <w:rsid w:val="00467CBD"/>
    <w:rsid w:val="004C1F60"/>
    <w:rsid w:val="005A4710"/>
    <w:rsid w:val="0068058E"/>
    <w:rsid w:val="006F1945"/>
    <w:rsid w:val="007054BD"/>
    <w:rsid w:val="00851D7C"/>
    <w:rsid w:val="00963C96"/>
    <w:rsid w:val="009F1E05"/>
    <w:rsid w:val="00B6537D"/>
    <w:rsid w:val="00B75F8C"/>
    <w:rsid w:val="00CA43EC"/>
    <w:rsid w:val="00CD2ED9"/>
    <w:rsid w:val="00FB2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F1E05"/>
    <w:rPr>
      <w:color w:val="666666"/>
    </w:rPr>
  </w:style>
  <w:style w:type="paragraph" w:customStyle="1" w:styleId="AFE8F0DC335E3A4CA5EC19CBC5901F90">
    <w:name w:val="AFE8F0DC335E3A4CA5EC19CBC5901F90"/>
    <w:rsid w:val="009F1E0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81fe4bfa-ee45-43c7-adfb-86acb43d8fa5">
      <Terms xmlns="http://schemas.microsoft.com/office/infopath/2007/PartnerControls"/>
    </lcf76f155ced4ddcb4097134ff3c332f>
    <TaxCatchAll xmlns="4ba812f6-1a49-4a9f-b2a2-b625545387ed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59074C3FF1E1243A5EE3A1BCC74FBF4" ma:contentTypeVersion="17" ma:contentTypeDescription="Create a new document." ma:contentTypeScope="" ma:versionID="f44031a364d83c9489ab87fdddde08b1">
  <xsd:schema xmlns:xsd="http://www.w3.org/2001/XMLSchema" xmlns:xs="http://www.w3.org/2001/XMLSchema" xmlns:p="http://schemas.microsoft.com/office/2006/metadata/properties" xmlns:ns2="81fe4bfa-ee45-43c7-adfb-86acb43d8fa5" xmlns:ns3="4ba812f6-1a49-4a9f-b2a2-b625545387ed" targetNamespace="http://schemas.microsoft.com/office/2006/metadata/properties" ma:root="true" ma:fieldsID="e714b808b971ef0ebde37dbb8a5fc0b2" ns2:_="" ns3:_="">
    <xsd:import namespace="81fe4bfa-ee45-43c7-adfb-86acb43d8fa5"/>
    <xsd:import namespace="4ba812f6-1a49-4a9f-b2a2-b625545387e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2:MediaServiceLocation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ObjectDetectorVersions" minOccurs="0"/>
                <xsd:element ref="ns2:MediaLengthInSeconds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fe4bfa-ee45-43c7-adfb-86acb43d8f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5" nillable="true" ma:taxonomy="true" ma:internalName="lcf76f155ced4ddcb4097134ff3c332f" ma:taxonomyFieldName="MediaServiceImageTags" ma:displayName="Image Tags" ma:readOnly="false" ma:fieldId="{5cf76f15-5ced-4ddc-b409-7134ff3c332f}" ma:taxonomyMulti="true" ma:sspId="28b28469-8996-4088-bd89-44d87d6385e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ObjectDetectorVersions" ma:index="2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a812f6-1a49-4a9f-b2a2-b625545387ed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1b3ad460-ffa6-428b-8e1c-169e711fd494}" ma:internalName="TaxCatchAll" ma:showField="CatchAllData" ma:web="4ba812f6-1a49-4a9f-b2a2-b625545387e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B2911D2-AF1E-4405-AFB2-D8836FBC136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21C10B2-4597-42DD-9A9F-427A9CCF924D}">
  <ds:schemaRefs>
    <ds:schemaRef ds:uri="http://schemas.microsoft.com/office/2006/metadata/properties"/>
    <ds:schemaRef ds:uri="http://schemas.microsoft.com/office/infopath/2007/PartnerControls"/>
    <ds:schemaRef ds:uri="81fe4bfa-ee45-43c7-adfb-86acb43d8fa5"/>
    <ds:schemaRef ds:uri="4ba812f6-1a49-4a9f-b2a2-b625545387ed"/>
  </ds:schemaRefs>
</ds:datastoreItem>
</file>

<file path=customXml/itemProps3.xml><?xml version="1.0" encoding="utf-8"?>
<ds:datastoreItem xmlns:ds="http://schemas.openxmlformats.org/officeDocument/2006/customXml" ds:itemID="{917A7A43-9102-3340-891D-82690E7C24A6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9865C6C-8EDD-4FB9-B7C7-774E37E76D4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1fe4bfa-ee45-43c7-adfb-86acb43d8fa5"/>
    <ds:schemaRef ds:uri="4ba812f6-1a49-4a9f-b2a2-b625545387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>
  <clbl:label id="{7cf48d45-3ddb-4389-a9c1-c115526eb52e}" enabled="0" method="" siteId="{7cf48d45-3ddb-4389-a9c1-c115526eb52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843</Words>
  <Characters>4806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McGuire, Shanisha Nekayla</dc:creator>
  <cp:keywords/>
  <dc:description/>
  <cp:lastModifiedBy>Olowo, Abiodun</cp:lastModifiedBy>
  <cp:revision>2</cp:revision>
  <cp:lastPrinted>2025-02-19T17:32:00Z</cp:lastPrinted>
  <dcterms:created xsi:type="dcterms:W3CDTF">2025-06-06T11:27:00Z</dcterms:created>
  <dcterms:modified xsi:type="dcterms:W3CDTF">2025-06-06T11:27:00Z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0x010100959074C3FF1E1243A5EE3A1BCC74FBF4</vt:lpwstr>
  </property>
  <property fmtid="{D5CDD505-2E9C-101B-9397-08002B2CF9AE}" pid="3" name="MediaServiceImageTags">
    <vt:lpwstr/>
  </property>
  <property fmtid="{D5CDD505-2E9C-101B-9397-08002B2CF9AE}" pid="4" name="GrammarlyDocumentId">
    <vt:lpwstr>02b85b0498db5bc5e272136c30cf57df8d79d7e9b15a9fe73c9c6e14a24ae56c</vt:lpwstr>
  </property>
</Properties>
</file>